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2A0C5B44"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79DBDA77" w14:textId="77777777" w:rsidR="00F4634F" w:rsidRPr="00371A92" w:rsidRDefault="00FC5D38" w:rsidP="00050E91">
            <w:pPr>
              <w:spacing w:before="60" w:after="60"/>
              <w:rPr>
                <w:rFonts w:ascii="Tahoma" w:hAnsi="Tahoma" w:cs="Tahoma"/>
                <w:b/>
                <w:color w:val="FFFFFF"/>
                <w:sz w:val="22"/>
                <w:szCs w:val="22"/>
              </w:rPr>
            </w:pPr>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0258F71A" w14:textId="77777777" w:rsidR="00F4634F" w:rsidRPr="003C43D9" w:rsidRDefault="00402BDB" w:rsidP="00050E91">
            <w:pPr>
              <w:spacing w:before="60" w:after="60"/>
              <w:rPr>
                <w:rFonts w:ascii="Tahoma" w:hAnsi="Tahoma" w:cs="Tahoma"/>
                <w:sz w:val="22"/>
                <w:szCs w:val="22"/>
              </w:rPr>
            </w:pPr>
            <w:r>
              <w:rPr>
                <w:rFonts w:ascii="Tahoma" w:hAnsi="Tahoma" w:cs="Tahoma"/>
                <w:sz w:val="22"/>
                <w:szCs w:val="22"/>
              </w:rPr>
              <w:t>Information &amp; Communication Technology</w:t>
            </w:r>
          </w:p>
        </w:tc>
      </w:tr>
      <w:tr w:rsidR="007253D6" w:rsidRPr="00371A92" w14:paraId="4C286B61" w14:textId="77777777" w:rsidTr="003E2BCF">
        <w:tc>
          <w:tcPr>
            <w:tcW w:w="5086" w:type="dxa"/>
            <w:shd w:val="clear" w:color="auto" w:fill="003366"/>
          </w:tcPr>
          <w:p w14:paraId="371609BC"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63804D75" w14:textId="77777777" w:rsidR="007253D6" w:rsidRPr="00404103" w:rsidRDefault="00C877B2" w:rsidP="003C43D9">
            <w:pPr>
              <w:spacing w:before="60" w:after="60"/>
              <w:rPr>
                <w:rFonts w:ascii="Tahoma" w:hAnsi="Tahoma" w:cs="Tahoma"/>
                <w:sz w:val="22"/>
                <w:szCs w:val="22"/>
              </w:rPr>
            </w:pPr>
            <w:r>
              <w:rPr>
                <w:rFonts w:ascii="Tahoma" w:hAnsi="Tahoma" w:cs="Tahoma"/>
                <w:sz w:val="22"/>
                <w:szCs w:val="22"/>
              </w:rPr>
              <w:t>Programme &amp; Project Delivery</w:t>
            </w:r>
          </w:p>
        </w:tc>
      </w:tr>
      <w:tr w:rsidR="00FC5D38" w:rsidRPr="00371A92" w14:paraId="05A6CFB7" w14:textId="77777777" w:rsidTr="003E2BCF">
        <w:tc>
          <w:tcPr>
            <w:tcW w:w="5086" w:type="dxa"/>
            <w:shd w:val="clear" w:color="auto" w:fill="003366"/>
          </w:tcPr>
          <w:p w14:paraId="45AC34F7"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7A78C191" w14:textId="7C7F9272" w:rsidR="00FC5D38" w:rsidRPr="00404103" w:rsidRDefault="004F305B" w:rsidP="003C43D9">
            <w:pPr>
              <w:spacing w:before="60" w:after="60"/>
              <w:rPr>
                <w:rFonts w:ascii="Tahoma" w:hAnsi="Tahoma" w:cs="Tahoma"/>
                <w:sz w:val="22"/>
                <w:szCs w:val="22"/>
              </w:rPr>
            </w:pPr>
            <w:r>
              <w:rPr>
                <w:rFonts w:ascii="Tahoma" w:hAnsi="Tahoma" w:cs="Tahoma"/>
                <w:sz w:val="22"/>
                <w:szCs w:val="22"/>
              </w:rPr>
              <w:t xml:space="preserve">ICT </w:t>
            </w:r>
            <w:r w:rsidR="00195574">
              <w:rPr>
                <w:rFonts w:ascii="Tahoma" w:hAnsi="Tahoma" w:cs="Tahoma"/>
                <w:sz w:val="22"/>
                <w:szCs w:val="22"/>
              </w:rPr>
              <w:t>Programme Manager</w:t>
            </w:r>
          </w:p>
        </w:tc>
      </w:tr>
      <w:tr w:rsidR="00FC5D38" w:rsidRPr="00371A92" w14:paraId="3A98E8D3" w14:textId="77777777" w:rsidTr="003E2BCF">
        <w:tc>
          <w:tcPr>
            <w:tcW w:w="5086" w:type="dxa"/>
            <w:shd w:val="clear" w:color="auto" w:fill="003366"/>
          </w:tcPr>
          <w:p w14:paraId="6B7B52A7"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751ED331" w14:textId="07FAF467" w:rsidR="00FC5D38" w:rsidRPr="00404103" w:rsidRDefault="00494C79" w:rsidP="003C43D9">
            <w:pPr>
              <w:spacing w:before="60" w:after="60"/>
              <w:rPr>
                <w:rFonts w:ascii="Tahoma" w:hAnsi="Tahoma" w:cs="Tahoma"/>
                <w:sz w:val="22"/>
                <w:szCs w:val="22"/>
              </w:rPr>
            </w:pPr>
            <w:r>
              <w:rPr>
                <w:rFonts w:ascii="Tahoma" w:hAnsi="Tahoma" w:cs="Tahoma"/>
                <w:sz w:val="22"/>
                <w:szCs w:val="22"/>
              </w:rPr>
              <w:t>PO 4</w:t>
            </w:r>
          </w:p>
        </w:tc>
      </w:tr>
      <w:tr w:rsidR="00FC5D38" w:rsidRPr="00371A92" w14:paraId="5A3FAC7D" w14:textId="77777777" w:rsidTr="003E2BCF">
        <w:tc>
          <w:tcPr>
            <w:tcW w:w="5086" w:type="dxa"/>
            <w:shd w:val="clear" w:color="auto" w:fill="003366"/>
          </w:tcPr>
          <w:p w14:paraId="1728C165"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118FF1E6" w14:textId="48FB63E2" w:rsidR="00FC5D38" w:rsidRDefault="00D537A2" w:rsidP="003C43D9">
            <w:pPr>
              <w:spacing w:before="60" w:after="60"/>
              <w:rPr>
                <w:rFonts w:ascii="Tahoma" w:hAnsi="Tahoma" w:cs="Tahoma"/>
                <w:sz w:val="22"/>
                <w:szCs w:val="22"/>
              </w:rPr>
            </w:pPr>
            <w:r>
              <w:rPr>
                <w:rFonts w:ascii="Tahoma" w:hAnsi="Tahoma" w:cs="Tahoma"/>
                <w:sz w:val="22"/>
                <w:szCs w:val="22"/>
              </w:rPr>
              <w:t>RV</w:t>
            </w:r>
          </w:p>
        </w:tc>
      </w:tr>
      <w:tr w:rsidR="00C8196A" w:rsidRPr="00371A92" w14:paraId="73E1D487" w14:textId="77777777" w:rsidTr="003E2BCF">
        <w:tc>
          <w:tcPr>
            <w:tcW w:w="5086" w:type="dxa"/>
            <w:shd w:val="clear" w:color="auto" w:fill="003366"/>
          </w:tcPr>
          <w:p w14:paraId="57C9307E"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5C563FFE" w14:textId="2CC8455A" w:rsidR="00C8196A" w:rsidRDefault="00D537A2" w:rsidP="003C43D9">
            <w:pPr>
              <w:spacing w:before="60" w:after="60"/>
              <w:rPr>
                <w:rFonts w:ascii="Tahoma" w:hAnsi="Tahoma" w:cs="Tahoma"/>
                <w:sz w:val="22"/>
                <w:szCs w:val="22"/>
              </w:rPr>
            </w:pPr>
            <w:r>
              <w:rPr>
                <w:rFonts w:ascii="Tahoma" w:hAnsi="Tahoma" w:cs="Tahoma"/>
                <w:sz w:val="22"/>
                <w:szCs w:val="22"/>
              </w:rPr>
              <w:t>No</w:t>
            </w:r>
          </w:p>
        </w:tc>
      </w:tr>
      <w:tr w:rsidR="0077417E" w:rsidRPr="00371A92" w14:paraId="3341C91D" w14:textId="77777777" w:rsidTr="003E2BCF">
        <w:tc>
          <w:tcPr>
            <w:tcW w:w="5086" w:type="dxa"/>
            <w:shd w:val="clear" w:color="auto" w:fill="003366"/>
          </w:tcPr>
          <w:p w14:paraId="39A33668"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456AF4E5" w14:textId="5CA7FC59" w:rsidR="0077417E" w:rsidRDefault="00D537A2" w:rsidP="003C43D9">
            <w:pPr>
              <w:spacing w:before="60" w:after="60"/>
              <w:rPr>
                <w:rFonts w:ascii="Tahoma" w:hAnsi="Tahoma" w:cs="Tahoma"/>
                <w:sz w:val="22"/>
                <w:szCs w:val="22"/>
              </w:rPr>
            </w:pPr>
            <w:r>
              <w:rPr>
                <w:rFonts w:ascii="Tahoma" w:hAnsi="Tahoma" w:cs="Tahoma"/>
                <w:sz w:val="22"/>
                <w:szCs w:val="22"/>
              </w:rPr>
              <w:t>Level 2</w:t>
            </w:r>
          </w:p>
        </w:tc>
      </w:tr>
    </w:tbl>
    <w:p w14:paraId="7DCD21CB"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3F3FC6E3" w14:textId="77777777" w:rsidTr="004B79BF">
        <w:tc>
          <w:tcPr>
            <w:tcW w:w="10173" w:type="dxa"/>
            <w:shd w:val="clear" w:color="auto" w:fill="003366"/>
          </w:tcPr>
          <w:p w14:paraId="419654CB"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1040AE9F" w14:textId="77777777" w:rsidTr="004B79BF">
        <w:trPr>
          <w:trHeight w:val="1071"/>
        </w:trPr>
        <w:tc>
          <w:tcPr>
            <w:tcW w:w="10173" w:type="dxa"/>
            <w:shd w:val="clear" w:color="auto" w:fill="auto"/>
          </w:tcPr>
          <w:p w14:paraId="0CBDD5D3" w14:textId="77777777" w:rsidR="00C877B2" w:rsidRPr="00D537A2" w:rsidRDefault="00C877B2" w:rsidP="00D537A2">
            <w:pPr>
              <w:rPr>
                <w:rFonts w:ascii="Tahoma" w:hAnsi="Tahoma" w:cs="Tahoma"/>
                <w:sz w:val="22"/>
                <w:szCs w:val="22"/>
              </w:rPr>
            </w:pPr>
            <w:r w:rsidRPr="00D537A2">
              <w:rPr>
                <w:rFonts w:ascii="Tahoma" w:hAnsi="Tahoma" w:cs="Tahoma"/>
                <w:sz w:val="22"/>
                <w:szCs w:val="22"/>
              </w:rPr>
              <w:t xml:space="preserve">The ICT Project Manager </w:t>
            </w:r>
            <w:r w:rsidR="00F537C4" w:rsidRPr="00D537A2">
              <w:rPr>
                <w:rFonts w:ascii="Tahoma" w:hAnsi="Tahoma" w:cs="Tahoma"/>
                <w:sz w:val="22"/>
                <w:szCs w:val="22"/>
              </w:rPr>
              <w:t>is a senior role with responsibility for delivering</w:t>
            </w:r>
            <w:r w:rsidRPr="00D537A2">
              <w:rPr>
                <w:rFonts w:ascii="Tahoma" w:hAnsi="Tahoma" w:cs="Tahoma"/>
                <w:sz w:val="22"/>
                <w:szCs w:val="22"/>
              </w:rPr>
              <w:t xml:space="preserve"> high complexity, high risk, and business critical ICT projects. The role holder will own the projects they are assigned, ensuring that they conform to organisational governance</w:t>
            </w:r>
            <w:r w:rsidR="006E0A36" w:rsidRPr="00D537A2">
              <w:rPr>
                <w:rFonts w:ascii="Tahoma" w:hAnsi="Tahoma" w:cs="Tahoma"/>
                <w:sz w:val="22"/>
                <w:szCs w:val="22"/>
              </w:rPr>
              <w:t>.</w:t>
            </w:r>
          </w:p>
          <w:p w14:paraId="69C0AD95" w14:textId="77777777" w:rsidR="006E0A36" w:rsidRPr="00D537A2" w:rsidRDefault="006E0A36" w:rsidP="00C877B2">
            <w:pPr>
              <w:ind w:left="720"/>
              <w:rPr>
                <w:rFonts w:ascii="Tahoma" w:hAnsi="Tahoma" w:cs="Tahoma"/>
                <w:sz w:val="22"/>
                <w:szCs w:val="22"/>
              </w:rPr>
            </w:pPr>
          </w:p>
          <w:p w14:paraId="1FD0143C" w14:textId="77777777" w:rsidR="006E0A36" w:rsidRPr="00D537A2" w:rsidRDefault="006E0A36" w:rsidP="00D537A2">
            <w:pPr>
              <w:rPr>
                <w:rFonts w:ascii="Tahoma" w:hAnsi="Tahoma" w:cs="Tahoma"/>
                <w:sz w:val="22"/>
                <w:szCs w:val="22"/>
              </w:rPr>
            </w:pPr>
            <w:r w:rsidRPr="00D537A2">
              <w:rPr>
                <w:rFonts w:ascii="Tahoma" w:hAnsi="Tahoma" w:cs="Tahoma"/>
                <w:sz w:val="22"/>
                <w:szCs w:val="22"/>
              </w:rPr>
              <w:t>The ICT Project Manager is responsible for the day to day management of assigned projects and</w:t>
            </w:r>
          </w:p>
          <w:p w14:paraId="0CA4F2E1" w14:textId="77777777" w:rsidR="006E0A36" w:rsidRPr="00D537A2" w:rsidRDefault="006E0A36" w:rsidP="00D537A2">
            <w:pPr>
              <w:rPr>
                <w:rFonts w:ascii="Tahoma" w:hAnsi="Tahoma" w:cs="Tahoma"/>
                <w:sz w:val="22"/>
                <w:szCs w:val="22"/>
              </w:rPr>
            </w:pPr>
            <w:r w:rsidRPr="00D537A2">
              <w:rPr>
                <w:rFonts w:ascii="Tahoma" w:hAnsi="Tahoma" w:cs="Tahoma"/>
                <w:sz w:val="22"/>
                <w:szCs w:val="22"/>
              </w:rPr>
              <w:t>has proven experience of:</w:t>
            </w:r>
          </w:p>
          <w:p w14:paraId="2F06543E"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Scope and Schedule Management</w:t>
            </w:r>
          </w:p>
          <w:p w14:paraId="20DA9256"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Risk and Issue Management</w:t>
            </w:r>
          </w:p>
          <w:p w14:paraId="7C2CAF7A"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Finance and cost control management</w:t>
            </w:r>
          </w:p>
          <w:p w14:paraId="5954CB0A"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Resource and people management</w:t>
            </w:r>
          </w:p>
          <w:p w14:paraId="24FE11E1" w14:textId="77777777" w:rsidR="006E0A36" w:rsidRPr="00D537A2" w:rsidRDefault="006E0A36" w:rsidP="006E0A36">
            <w:pPr>
              <w:pStyle w:val="ListParagraph"/>
              <w:numPr>
                <w:ilvl w:val="0"/>
                <w:numId w:val="39"/>
              </w:numPr>
              <w:rPr>
                <w:rFonts w:ascii="Tahoma" w:hAnsi="Tahoma" w:cs="Tahoma"/>
                <w:sz w:val="22"/>
                <w:szCs w:val="22"/>
              </w:rPr>
            </w:pPr>
            <w:r w:rsidRPr="00D537A2">
              <w:rPr>
                <w:rFonts w:ascii="Tahoma" w:hAnsi="Tahoma" w:cs="Tahoma"/>
                <w:sz w:val="22"/>
                <w:szCs w:val="22"/>
              </w:rPr>
              <w:t>Benefits Management</w:t>
            </w:r>
          </w:p>
          <w:p w14:paraId="4200B702" w14:textId="77777777" w:rsidR="00C877B2" w:rsidRPr="00D537A2" w:rsidRDefault="00C877B2" w:rsidP="006E0A36">
            <w:pPr>
              <w:rPr>
                <w:rFonts w:ascii="Tahoma" w:hAnsi="Tahoma" w:cs="Tahoma"/>
                <w:sz w:val="22"/>
                <w:szCs w:val="22"/>
              </w:rPr>
            </w:pPr>
          </w:p>
          <w:p w14:paraId="3079B280" w14:textId="77777777" w:rsidR="00C877B2" w:rsidRPr="00D537A2" w:rsidRDefault="00C877B2" w:rsidP="00D537A2">
            <w:pPr>
              <w:rPr>
                <w:rFonts w:ascii="Tahoma" w:hAnsi="Tahoma" w:cs="Tahoma"/>
                <w:sz w:val="22"/>
                <w:szCs w:val="22"/>
              </w:rPr>
            </w:pPr>
            <w:r w:rsidRPr="00D537A2">
              <w:rPr>
                <w:rFonts w:ascii="Tahoma" w:hAnsi="Tahoma" w:cs="Tahoma"/>
                <w:sz w:val="22"/>
                <w:szCs w:val="22"/>
              </w:rPr>
              <w:t>The role is responsible for delivering a specialist service which involves the choice and application of diverse processes, systems and techniques for supervising staff delivering a broad range of services.</w:t>
            </w:r>
          </w:p>
          <w:p w14:paraId="47C1AC1F" w14:textId="77777777" w:rsidR="00C877B2" w:rsidRPr="00D537A2" w:rsidRDefault="00C877B2" w:rsidP="00C877B2">
            <w:pPr>
              <w:ind w:left="720"/>
              <w:rPr>
                <w:rFonts w:ascii="Tahoma" w:hAnsi="Tahoma" w:cs="Tahoma"/>
                <w:sz w:val="22"/>
                <w:szCs w:val="22"/>
              </w:rPr>
            </w:pPr>
          </w:p>
          <w:p w14:paraId="6BF4F002" w14:textId="77777777" w:rsidR="00C877B2" w:rsidRPr="00D537A2" w:rsidRDefault="00C877B2" w:rsidP="00D537A2">
            <w:pPr>
              <w:rPr>
                <w:rFonts w:ascii="Tahoma" w:hAnsi="Tahoma" w:cs="Tahoma"/>
                <w:sz w:val="22"/>
                <w:szCs w:val="22"/>
              </w:rPr>
            </w:pPr>
            <w:r w:rsidRPr="00D537A2">
              <w:rPr>
                <w:rFonts w:ascii="Tahoma" w:hAnsi="Tahoma" w:cs="Tahoma"/>
                <w:sz w:val="22"/>
                <w:szCs w:val="22"/>
              </w:rPr>
              <w:t>Individuals work with a minimum of supervision, demonstrating a systematic, disciplined and analytical approach.</w:t>
            </w:r>
          </w:p>
          <w:p w14:paraId="2EA87942" w14:textId="77777777" w:rsidR="00921AB4" w:rsidRPr="000E0942" w:rsidRDefault="00921AB4" w:rsidP="006E0A36">
            <w:pPr>
              <w:ind w:left="720"/>
              <w:rPr>
                <w:rFonts w:cs="Arial"/>
                <w:noProof/>
                <w:sz w:val="20"/>
                <w:szCs w:val="20"/>
              </w:rPr>
            </w:pPr>
          </w:p>
        </w:tc>
      </w:tr>
    </w:tbl>
    <w:p w14:paraId="1C77D4D8" w14:textId="77777777" w:rsidR="00156153" w:rsidRDefault="00156153">
      <w:pPr>
        <w:rPr>
          <w:rFonts w:ascii="Tahoma" w:hAnsi="Tahoma" w:cs="Tahoma"/>
          <w:sz w:val="22"/>
          <w:szCs w:val="22"/>
        </w:rPr>
      </w:pP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0"/>
      </w:tblGrid>
      <w:tr w:rsidR="00C275A3" w:rsidRPr="00371A92" w14:paraId="28B57654" w14:textId="77777777" w:rsidTr="003325F5">
        <w:trPr>
          <w:trHeight w:val="192"/>
        </w:trPr>
        <w:tc>
          <w:tcPr>
            <w:tcW w:w="10110" w:type="dxa"/>
            <w:shd w:val="clear" w:color="auto" w:fill="003366"/>
          </w:tcPr>
          <w:p w14:paraId="3C2D1618" w14:textId="7777777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Principal Duties and Responsibilities</w:t>
            </w:r>
          </w:p>
        </w:tc>
      </w:tr>
      <w:tr w:rsidR="00C275A3" w:rsidRPr="00371A92" w14:paraId="54CFC182" w14:textId="77777777" w:rsidTr="003325F5">
        <w:trPr>
          <w:trHeight w:val="2624"/>
        </w:trPr>
        <w:tc>
          <w:tcPr>
            <w:tcW w:w="10110" w:type="dxa"/>
            <w:shd w:val="clear" w:color="auto" w:fill="auto"/>
          </w:tcPr>
          <w:p w14:paraId="548945A9" w14:textId="77777777" w:rsidR="009D1053" w:rsidRPr="00D537A2" w:rsidRDefault="009D1053" w:rsidP="009D1053">
            <w:pPr>
              <w:rPr>
                <w:rFonts w:ascii="Tahoma" w:hAnsi="Tahoma" w:cs="Tahoma"/>
                <w:sz w:val="22"/>
                <w:szCs w:val="22"/>
              </w:rPr>
            </w:pPr>
            <w:r w:rsidRPr="00D537A2">
              <w:rPr>
                <w:rFonts w:ascii="Tahoma" w:hAnsi="Tahoma" w:cs="Tahoma"/>
                <w:sz w:val="22"/>
                <w:szCs w:val="22"/>
              </w:rPr>
              <w:t>PROJECT DEFINITION</w:t>
            </w:r>
          </w:p>
          <w:p w14:paraId="314259BC" w14:textId="77777777" w:rsidR="009D1053" w:rsidRPr="00D537A2" w:rsidRDefault="009D1053" w:rsidP="009D1053">
            <w:pPr>
              <w:ind w:left="720"/>
              <w:rPr>
                <w:rFonts w:ascii="Tahoma" w:hAnsi="Tahoma" w:cs="Tahoma"/>
                <w:sz w:val="22"/>
                <w:szCs w:val="22"/>
              </w:rPr>
            </w:pPr>
            <w:r w:rsidRPr="00D537A2">
              <w:rPr>
                <w:rFonts w:ascii="Tahoma" w:hAnsi="Tahoma" w:cs="Tahoma"/>
                <w:sz w:val="22"/>
                <w:szCs w:val="22"/>
              </w:rPr>
              <w:t>Clearly and thoroughly identify the scope of the project(s) by:</w:t>
            </w:r>
          </w:p>
          <w:p w14:paraId="59794601" w14:textId="77777777" w:rsidR="009D1053" w:rsidRPr="00D537A2" w:rsidRDefault="009D1053" w:rsidP="00362AF1">
            <w:pPr>
              <w:pStyle w:val="ListParagraph"/>
              <w:numPr>
                <w:ilvl w:val="0"/>
                <w:numId w:val="43"/>
              </w:numPr>
              <w:rPr>
                <w:rFonts w:ascii="Tahoma" w:hAnsi="Tahoma" w:cs="Tahoma"/>
                <w:sz w:val="22"/>
                <w:szCs w:val="22"/>
              </w:rPr>
            </w:pPr>
            <w:r w:rsidRPr="00D537A2">
              <w:rPr>
                <w:rFonts w:ascii="Tahoma" w:hAnsi="Tahoma" w:cs="Tahoma"/>
                <w:sz w:val="22"/>
                <w:szCs w:val="22"/>
              </w:rPr>
              <w:t>Working collaboratively with internal and external stakeholders, at all levels within the organisation, to define and achieve mutual understanding of the scope.</w:t>
            </w:r>
          </w:p>
          <w:p w14:paraId="1C7F83DC" w14:textId="77777777" w:rsidR="009D1053" w:rsidRPr="00D537A2" w:rsidRDefault="009D1053" w:rsidP="00362AF1">
            <w:pPr>
              <w:pStyle w:val="ListParagraph"/>
              <w:numPr>
                <w:ilvl w:val="0"/>
                <w:numId w:val="43"/>
              </w:numPr>
              <w:rPr>
                <w:rFonts w:ascii="Tahoma" w:hAnsi="Tahoma" w:cs="Tahoma"/>
                <w:sz w:val="22"/>
                <w:szCs w:val="22"/>
              </w:rPr>
            </w:pPr>
            <w:r w:rsidRPr="00D537A2">
              <w:rPr>
                <w:rFonts w:ascii="Tahoma" w:hAnsi="Tahoma" w:cs="Tahoma"/>
                <w:sz w:val="22"/>
                <w:szCs w:val="22"/>
              </w:rPr>
              <w:t>Listen for, uncover, and resolve misunderstandings or disagreements about the scope.</w:t>
            </w:r>
          </w:p>
          <w:p w14:paraId="62F24D2F" w14:textId="77777777" w:rsidR="00FC5D38" w:rsidRPr="00D537A2" w:rsidRDefault="009D1053" w:rsidP="00362AF1">
            <w:pPr>
              <w:pStyle w:val="ListParagraph"/>
              <w:numPr>
                <w:ilvl w:val="0"/>
                <w:numId w:val="43"/>
              </w:numPr>
              <w:rPr>
                <w:rFonts w:ascii="Tahoma" w:hAnsi="Tahoma" w:cs="Tahoma"/>
                <w:sz w:val="22"/>
                <w:szCs w:val="22"/>
              </w:rPr>
            </w:pPr>
            <w:r w:rsidRPr="00D537A2">
              <w:rPr>
                <w:rFonts w:ascii="Tahoma" w:hAnsi="Tahoma" w:cs="Tahoma"/>
                <w:sz w:val="22"/>
                <w:szCs w:val="22"/>
              </w:rPr>
              <w:t xml:space="preserve">Ensure all </w:t>
            </w:r>
            <w:r w:rsidR="007740DB" w:rsidRPr="00D537A2">
              <w:rPr>
                <w:rFonts w:ascii="Tahoma" w:hAnsi="Tahoma" w:cs="Tahoma"/>
                <w:sz w:val="22"/>
                <w:szCs w:val="22"/>
              </w:rPr>
              <w:t>project</w:t>
            </w:r>
            <w:r w:rsidRPr="00D537A2">
              <w:rPr>
                <w:rFonts w:ascii="Tahoma" w:hAnsi="Tahoma" w:cs="Tahoma"/>
                <w:sz w:val="22"/>
                <w:szCs w:val="22"/>
              </w:rPr>
              <w:t xml:space="preserve"> resources understand the scope as well as how it will affect other projects within the </w:t>
            </w:r>
            <w:r w:rsidR="007740DB" w:rsidRPr="00D537A2">
              <w:rPr>
                <w:rFonts w:ascii="Tahoma" w:hAnsi="Tahoma" w:cs="Tahoma"/>
                <w:sz w:val="22"/>
                <w:szCs w:val="22"/>
              </w:rPr>
              <w:t xml:space="preserve">ICT </w:t>
            </w:r>
            <w:r w:rsidRPr="00D537A2">
              <w:rPr>
                <w:rFonts w:ascii="Tahoma" w:hAnsi="Tahoma" w:cs="Tahoma"/>
                <w:sz w:val="22"/>
                <w:szCs w:val="22"/>
              </w:rPr>
              <w:t>portfolio.</w:t>
            </w:r>
          </w:p>
          <w:p w14:paraId="0488021C" w14:textId="77777777" w:rsidR="009D1053" w:rsidRPr="00D537A2" w:rsidRDefault="009D1053" w:rsidP="009D1053">
            <w:pPr>
              <w:rPr>
                <w:rFonts w:ascii="Tahoma" w:hAnsi="Tahoma" w:cs="Tahoma"/>
                <w:sz w:val="22"/>
                <w:szCs w:val="22"/>
              </w:rPr>
            </w:pPr>
          </w:p>
          <w:p w14:paraId="70C58D36" w14:textId="77777777" w:rsidR="007740DB" w:rsidRPr="00D537A2" w:rsidRDefault="007740DB" w:rsidP="007740DB">
            <w:pPr>
              <w:rPr>
                <w:rFonts w:ascii="Tahoma" w:hAnsi="Tahoma" w:cs="Tahoma"/>
                <w:sz w:val="22"/>
                <w:szCs w:val="22"/>
              </w:rPr>
            </w:pPr>
            <w:r w:rsidRPr="00D537A2">
              <w:rPr>
                <w:rFonts w:ascii="Tahoma" w:hAnsi="Tahoma" w:cs="Tahoma"/>
                <w:sz w:val="22"/>
                <w:szCs w:val="22"/>
              </w:rPr>
              <w:t>PLANNING</w:t>
            </w:r>
          </w:p>
          <w:p w14:paraId="65C754CA" w14:textId="77777777" w:rsidR="007740DB" w:rsidRPr="00D537A2" w:rsidRDefault="007740DB" w:rsidP="007740DB">
            <w:pPr>
              <w:ind w:left="720"/>
              <w:rPr>
                <w:rFonts w:ascii="Tahoma" w:hAnsi="Tahoma" w:cs="Tahoma"/>
                <w:sz w:val="22"/>
                <w:szCs w:val="22"/>
              </w:rPr>
            </w:pPr>
            <w:r w:rsidRPr="00D537A2">
              <w:rPr>
                <w:rFonts w:ascii="Tahoma" w:hAnsi="Tahoma" w:cs="Tahoma"/>
                <w:sz w:val="22"/>
                <w:szCs w:val="22"/>
              </w:rPr>
              <w:t>Work with the team to identify and schedule all the work required to fulfil the scope:</w:t>
            </w:r>
          </w:p>
          <w:p w14:paraId="2B0CB31C"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Understand what constitutes an end-to-end, thorough cross-functional schedule for the project and involve stakeholders as appropriate to create a valid plan; be able to discuss risk areas and convey impacts to scope or costs if a shorter schedule is demanded.</w:t>
            </w:r>
          </w:p>
          <w:p w14:paraId="213FF7F7" w14:textId="77777777" w:rsidR="007740DB" w:rsidRPr="00D537A2" w:rsidRDefault="00A9253A" w:rsidP="00362AF1">
            <w:pPr>
              <w:pStyle w:val="ListParagraph"/>
              <w:numPr>
                <w:ilvl w:val="0"/>
                <w:numId w:val="43"/>
              </w:numPr>
              <w:rPr>
                <w:rFonts w:ascii="Tahoma" w:hAnsi="Tahoma" w:cs="Tahoma"/>
                <w:sz w:val="22"/>
                <w:szCs w:val="22"/>
              </w:rPr>
            </w:pPr>
            <w:r w:rsidRPr="00D537A2">
              <w:rPr>
                <w:rFonts w:ascii="Tahoma" w:hAnsi="Tahoma" w:cs="Tahoma"/>
                <w:sz w:val="22"/>
                <w:szCs w:val="22"/>
              </w:rPr>
              <w:lastRenderedPageBreak/>
              <w:t>Manage an</w:t>
            </w:r>
            <w:r w:rsidR="00B1467C" w:rsidRPr="00D537A2">
              <w:rPr>
                <w:rFonts w:ascii="Tahoma" w:hAnsi="Tahoma" w:cs="Tahoma"/>
                <w:sz w:val="22"/>
                <w:szCs w:val="22"/>
              </w:rPr>
              <w:t>d</w:t>
            </w:r>
            <w:r w:rsidRPr="00D537A2">
              <w:rPr>
                <w:rFonts w:ascii="Tahoma" w:hAnsi="Tahoma" w:cs="Tahoma"/>
                <w:sz w:val="22"/>
                <w:szCs w:val="22"/>
              </w:rPr>
              <w:t xml:space="preserve"> p</w:t>
            </w:r>
            <w:r w:rsidR="007740DB" w:rsidRPr="00D537A2">
              <w:rPr>
                <w:rFonts w:ascii="Tahoma" w:hAnsi="Tahoma" w:cs="Tahoma"/>
                <w:sz w:val="22"/>
                <w:szCs w:val="22"/>
              </w:rPr>
              <w:t>lan the project(s) in sufficient detail to ensure integration of all activities, identification of cross-project dependencies, and understanding of critical paths and key milestones.</w:t>
            </w:r>
          </w:p>
          <w:p w14:paraId="2E187A73" w14:textId="77777777" w:rsidR="009D1053"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a comprehensive budget is prepared, reflecting the plan and all resource needs so that the project budget will be accurate and remain affordable.</w:t>
            </w:r>
          </w:p>
          <w:p w14:paraId="7C1E5EB2" w14:textId="77777777" w:rsidR="007740DB" w:rsidRPr="00D537A2" w:rsidRDefault="007740DB" w:rsidP="007740DB">
            <w:pPr>
              <w:rPr>
                <w:rFonts w:ascii="Tahoma" w:hAnsi="Tahoma" w:cs="Tahoma"/>
                <w:sz w:val="22"/>
                <w:szCs w:val="22"/>
              </w:rPr>
            </w:pPr>
          </w:p>
          <w:p w14:paraId="3423D976" w14:textId="77777777" w:rsidR="007740DB" w:rsidRPr="00D537A2" w:rsidRDefault="007740DB" w:rsidP="007740DB">
            <w:pPr>
              <w:rPr>
                <w:rFonts w:ascii="Tahoma" w:hAnsi="Tahoma" w:cs="Tahoma"/>
                <w:sz w:val="22"/>
                <w:szCs w:val="22"/>
              </w:rPr>
            </w:pPr>
            <w:r w:rsidRPr="00D537A2">
              <w:rPr>
                <w:rFonts w:ascii="Tahoma" w:hAnsi="Tahoma" w:cs="Tahoma"/>
                <w:sz w:val="22"/>
                <w:szCs w:val="22"/>
              </w:rPr>
              <w:t>RESOURCING</w:t>
            </w:r>
          </w:p>
          <w:p w14:paraId="5E5A5503" w14:textId="77777777" w:rsidR="007740DB" w:rsidRPr="00D537A2" w:rsidRDefault="007740DB" w:rsidP="007740DB">
            <w:pPr>
              <w:ind w:left="720"/>
              <w:rPr>
                <w:rFonts w:ascii="Tahoma" w:hAnsi="Tahoma" w:cs="Tahoma"/>
                <w:sz w:val="22"/>
                <w:szCs w:val="22"/>
              </w:rPr>
            </w:pPr>
            <w:r w:rsidRPr="00D537A2">
              <w:rPr>
                <w:rFonts w:ascii="Tahoma" w:hAnsi="Tahoma" w:cs="Tahoma"/>
                <w:sz w:val="22"/>
                <w:szCs w:val="22"/>
              </w:rPr>
              <w:t>Identify resourcing needs in line with the project plan:</w:t>
            </w:r>
          </w:p>
          <w:p w14:paraId="4A7C496D"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all necessary ICT and external department resources are identified and that justification for such resources is clear in the event of constraints arising as a result of other work responsibilities.</w:t>
            </w:r>
          </w:p>
          <w:p w14:paraId="1D19C5AC"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Communicate to ensure that all resources understand their roles and accept their responsibilities; escalate where that commitment is not present.</w:t>
            </w:r>
          </w:p>
          <w:p w14:paraId="00C1209E"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Direct and motivate the project team(s) to achieve the desired results, and ensure effective communication is maintained throughout the project.</w:t>
            </w:r>
          </w:p>
          <w:p w14:paraId="0C0D0BAB"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effective management of 3rd party suppliers to the project(s).</w:t>
            </w:r>
          </w:p>
          <w:p w14:paraId="6B85506C" w14:textId="77777777" w:rsidR="00C2072B" w:rsidRPr="00D537A2" w:rsidRDefault="004F305B" w:rsidP="00362AF1">
            <w:pPr>
              <w:pStyle w:val="ListParagraph"/>
              <w:numPr>
                <w:ilvl w:val="0"/>
                <w:numId w:val="43"/>
              </w:numPr>
              <w:rPr>
                <w:rFonts w:ascii="Tahoma" w:hAnsi="Tahoma" w:cs="Tahoma"/>
                <w:sz w:val="22"/>
                <w:szCs w:val="22"/>
              </w:rPr>
            </w:pPr>
            <w:r w:rsidRPr="00D537A2">
              <w:rPr>
                <w:rFonts w:ascii="Tahoma" w:hAnsi="Tahoma" w:cs="Tahoma"/>
                <w:sz w:val="22"/>
                <w:szCs w:val="22"/>
              </w:rPr>
              <w:t>Matrix Management of project resources from cross-functional teams.</w:t>
            </w:r>
            <w:r w:rsidR="00C2072B" w:rsidRPr="00D537A2">
              <w:rPr>
                <w:rFonts w:ascii="Tahoma" w:hAnsi="Tahoma" w:cs="Tahoma"/>
                <w:sz w:val="22"/>
                <w:szCs w:val="22"/>
              </w:rPr>
              <w:t xml:space="preserve"> </w:t>
            </w:r>
          </w:p>
          <w:p w14:paraId="746B3881" w14:textId="77777777" w:rsidR="007740DB" w:rsidRPr="00D537A2" w:rsidRDefault="007740DB" w:rsidP="007740DB">
            <w:pPr>
              <w:rPr>
                <w:rFonts w:ascii="Tahoma" w:hAnsi="Tahoma" w:cs="Tahoma"/>
                <w:sz w:val="22"/>
                <w:szCs w:val="22"/>
              </w:rPr>
            </w:pPr>
          </w:p>
          <w:p w14:paraId="5063996F" w14:textId="77777777" w:rsidR="007740DB" w:rsidRPr="00D537A2" w:rsidRDefault="007740DB" w:rsidP="007740DB">
            <w:pPr>
              <w:rPr>
                <w:rFonts w:ascii="Tahoma" w:hAnsi="Tahoma" w:cs="Tahoma"/>
                <w:sz w:val="22"/>
                <w:szCs w:val="22"/>
              </w:rPr>
            </w:pPr>
            <w:r w:rsidRPr="00D537A2">
              <w:rPr>
                <w:rFonts w:ascii="Tahoma" w:hAnsi="Tahoma" w:cs="Tahoma"/>
                <w:sz w:val="22"/>
                <w:szCs w:val="22"/>
              </w:rPr>
              <w:t>EXECUTION &amp; CONTROL</w:t>
            </w:r>
          </w:p>
          <w:p w14:paraId="180218CF" w14:textId="77777777" w:rsidR="007740DB" w:rsidRPr="00D537A2" w:rsidRDefault="007740DB" w:rsidP="007740DB">
            <w:pPr>
              <w:ind w:left="720"/>
              <w:rPr>
                <w:rFonts w:ascii="Tahoma" w:hAnsi="Tahoma" w:cs="Tahoma"/>
                <w:sz w:val="22"/>
                <w:szCs w:val="22"/>
              </w:rPr>
            </w:pPr>
            <w:r w:rsidRPr="00D537A2">
              <w:rPr>
                <w:rFonts w:ascii="Tahoma" w:hAnsi="Tahoma" w:cs="Tahoma"/>
                <w:sz w:val="22"/>
                <w:szCs w:val="22"/>
              </w:rPr>
              <w:t>Day-to-day management of the project:</w:t>
            </w:r>
          </w:p>
          <w:p w14:paraId="237E7CBE" w14:textId="77777777" w:rsidR="00362AF1" w:rsidRPr="00D537A2" w:rsidRDefault="00362AF1" w:rsidP="00362AF1">
            <w:pPr>
              <w:numPr>
                <w:ilvl w:val="0"/>
                <w:numId w:val="43"/>
              </w:numPr>
              <w:rPr>
                <w:rFonts w:ascii="Tahoma" w:hAnsi="Tahoma" w:cs="Tahoma"/>
                <w:sz w:val="22"/>
                <w:szCs w:val="22"/>
              </w:rPr>
            </w:pPr>
            <w:r w:rsidRPr="00D537A2">
              <w:rPr>
                <w:rFonts w:ascii="Tahoma" w:hAnsi="Tahoma" w:cs="Tahoma"/>
                <w:sz w:val="22"/>
                <w:szCs w:val="22"/>
              </w:rPr>
              <w:t>Manage the extended project team, agreeing, driving delivery, reviewing and approving work packages, so that the team is motivated and encouraged to develop skills and experience in line with project needs.</w:t>
            </w:r>
          </w:p>
          <w:p w14:paraId="468439B3"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Manage the project(s) time, cost and quality activities, in line with Cleveland Police governance.</w:t>
            </w:r>
          </w:p>
          <w:p w14:paraId="59A6561A" w14:textId="77777777" w:rsidR="00C2072B" w:rsidRPr="00D537A2" w:rsidRDefault="00C2072B" w:rsidP="00362AF1">
            <w:pPr>
              <w:pStyle w:val="ListParagraph"/>
              <w:numPr>
                <w:ilvl w:val="0"/>
                <w:numId w:val="43"/>
              </w:numPr>
              <w:rPr>
                <w:rFonts w:ascii="Tahoma" w:hAnsi="Tahoma" w:cs="Tahoma"/>
                <w:sz w:val="22"/>
                <w:szCs w:val="22"/>
              </w:rPr>
            </w:pPr>
            <w:r w:rsidRPr="00D537A2">
              <w:rPr>
                <w:rFonts w:ascii="Tahoma" w:hAnsi="Tahoma" w:cs="Tahoma"/>
                <w:sz w:val="22"/>
                <w:szCs w:val="22"/>
              </w:rPr>
              <w:t>Significant budget management responsibility</w:t>
            </w:r>
          </w:p>
          <w:p w14:paraId="5D42079F"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Produce reports in line with the governance requirements of the p</w:t>
            </w:r>
            <w:r w:rsidR="00516BD8" w:rsidRPr="00D537A2">
              <w:rPr>
                <w:rFonts w:ascii="Tahoma" w:hAnsi="Tahoma" w:cs="Tahoma"/>
                <w:sz w:val="22"/>
                <w:szCs w:val="22"/>
              </w:rPr>
              <w:t>roject</w:t>
            </w:r>
            <w:r w:rsidRPr="00D537A2">
              <w:rPr>
                <w:rFonts w:ascii="Tahoma" w:hAnsi="Tahoma" w:cs="Tahoma"/>
                <w:sz w:val="22"/>
                <w:szCs w:val="22"/>
              </w:rPr>
              <w:t>.</w:t>
            </w:r>
          </w:p>
          <w:p w14:paraId="492B5958"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Ensure application of thorough risk and issue management across the project(s), instigate mitigation actions, identify contingency plans and manage items through to conclusion.</w:t>
            </w:r>
          </w:p>
          <w:p w14:paraId="1F0F651B"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 xml:space="preserve">Ensure effective communication to the project teams, internal and external stakeholders, partners, </w:t>
            </w:r>
            <w:r w:rsidR="00516BD8" w:rsidRPr="00D537A2">
              <w:rPr>
                <w:rFonts w:ascii="Tahoma" w:hAnsi="Tahoma" w:cs="Tahoma"/>
                <w:sz w:val="22"/>
                <w:szCs w:val="22"/>
              </w:rPr>
              <w:t xml:space="preserve">and </w:t>
            </w:r>
            <w:r w:rsidRPr="00D537A2">
              <w:rPr>
                <w:rFonts w:ascii="Tahoma" w:hAnsi="Tahoma" w:cs="Tahoma"/>
                <w:sz w:val="22"/>
                <w:szCs w:val="22"/>
              </w:rPr>
              <w:t>suppliers.</w:t>
            </w:r>
          </w:p>
          <w:p w14:paraId="2CA67202"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Manage proposed changes to project parameters – e.g. scope, budget, schedules.</w:t>
            </w:r>
          </w:p>
          <w:p w14:paraId="08708F38"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Monitor the quality of project deliverables and ensure project objectives are met.</w:t>
            </w:r>
          </w:p>
          <w:p w14:paraId="61331EAC" w14:textId="77777777" w:rsidR="007740DB" w:rsidRPr="00D537A2" w:rsidRDefault="00516BD8" w:rsidP="00362AF1">
            <w:pPr>
              <w:pStyle w:val="ListParagraph"/>
              <w:numPr>
                <w:ilvl w:val="0"/>
                <w:numId w:val="43"/>
              </w:numPr>
              <w:rPr>
                <w:rFonts w:ascii="Tahoma" w:hAnsi="Tahoma" w:cs="Tahoma"/>
                <w:sz w:val="22"/>
                <w:szCs w:val="22"/>
              </w:rPr>
            </w:pPr>
            <w:r w:rsidRPr="00D537A2">
              <w:rPr>
                <w:rFonts w:ascii="Tahoma" w:hAnsi="Tahoma" w:cs="Tahoma"/>
                <w:sz w:val="22"/>
                <w:szCs w:val="22"/>
              </w:rPr>
              <w:t xml:space="preserve">Lead </w:t>
            </w:r>
            <w:r w:rsidR="007740DB" w:rsidRPr="00D537A2">
              <w:rPr>
                <w:rFonts w:ascii="Tahoma" w:hAnsi="Tahoma" w:cs="Tahoma"/>
                <w:sz w:val="22"/>
                <w:szCs w:val="22"/>
              </w:rPr>
              <w:t>project meetings</w:t>
            </w:r>
            <w:r w:rsidRPr="00D537A2">
              <w:rPr>
                <w:rFonts w:ascii="Tahoma" w:hAnsi="Tahoma" w:cs="Tahoma"/>
                <w:sz w:val="22"/>
                <w:szCs w:val="22"/>
              </w:rPr>
              <w:t xml:space="preserve"> </w:t>
            </w:r>
            <w:r w:rsidR="007740DB" w:rsidRPr="00D537A2">
              <w:rPr>
                <w:rFonts w:ascii="Tahoma" w:hAnsi="Tahoma" w:cs="Tahoma"/>
                <w:sz w:val="22"/>
                <w:szCs w:val="22"/>
              </w:rPr>
              <w:t>and attend programme and portfolio meetings where required.</w:t>
            </w:r>
          </w:p>
          <w:p w14:paraId="012CA9B2" w14:textId="77777777" w:rsidR="007740DB" w:rsidRPr="00D537A2" w:rsidRDefault="007740DB" w:rsidP="00362AF1">
            <w:pPr>
              <w:pStyle w:val="ListParagraph"/>
              <w:numPr>
                <w:ilvl w:val="0"/>
                <w:numId w:val="43"/>
              </w:numPr>
              <w:rPr>
                <w:rFonts w:ascii="Tahoma" w:hAnsi="Tahoma" w:cs="Tahoma"/>
                <w:sz w:val="22"/>
                <w:szCs w:val="22"/>
              </w:rPr>
            </w:pPr>
            <w:r w:rsidRPr="00D537A2">
              <w:rPr>
                <w:rFonts w:ascii="Tahoma" w:hAnsi="Tahoma" w:cs="Tahoma"/>
                <w:sz w:val="22"/>
                <w:szCs w:val="22"/>
              </w:rPr>
              <w:t>Establish effective working relationships with all key</w:t>
            </w:r>
            <w:r w:rsidR="00516BD8" w:rsidRPr="00D537A2">
              <w:rPr>
                <w:rFonts w:ascii="Tahoma" w:hAnsi="Tahoma" w:cs="Tahoma"/>
                <w:sz w:val="22"/>
                <w:szCs w:val="22"/>
              </w:rPr>
              <w:t xml:space="preserve"> </w:t>
            </w:r>
            <w:r w:rsidRPr="00D537A2">
              <w:rPr>
                <w:rFonts w:ascii="Tahoma" w:hAnsi="Tahoma" w:cs="Tahoma"/>
                <w:sz w:val="22"/>
                <w:szCs w:val="22"/>
              </w:rPr>
              <w:t>stakeholders.</w:t>
            </w:r>
          </w:p>
          <w:p w14:paraId="2976B2C9" w14:textId="77777777" w:rsidR="00F537C4" w:rsidRPr="00D537A2" w:rsidRDefault="00F537C4" w:rsidP="00362AF1">
            <w:pPr>
              <w:pStyle w:val="ListParagraph"/>
              <w:numPr>
                <w:ilvl w:val="0"/>
                <w:numId w:val="43"/>
              </w:numPr>
              <w:rPr>
                <w:rFonts w:ascii="Tahoma" w:hAnsi="Tahoma" w:cs="Tahoma"/>
                <w:sz w:val="22"/>
                <w:szCs w:val="22"/>
              </w:rPr>
            </w:pPr>
            <w:r w:rsidRPr="00D537A2">
              <w:rPr>
                <w:rFonts w:ascii="Tahoma" w:hAnsi="Tahoma" w:cs="Tahoma"/>
                <w:sz w:val="22"/>
                <w:szCs w:val="22"/>
              </w:rPr>
              <w:t>Ability to negotiate effectively and overcome issues.</w:t>
            </w:r>
          </w:p>
          <w:p w14:paraId="49B58770" w14:textId="77777777" w:rsidR="007740DB" w:rsidRPr="00D537A2" w:rsidRDefault="007740DB" w:rsidP="007740DB">
            <w:pPr>
              <w:rPr>
                <w:rFonts w:ascii="Tahoma" w:hAnsi="Tahoma" w:cs="Tahoma"/>
                <w:sz w:val="22"/>
                <w:szCs w:val="22"/>
              </w:rPr>
            </w:pPr>
          </w:p>
          <w:p w14:paraId="54199E6D" w14:textId="77777777" w:rsidR="007740DB" w:rsidRPr="00D537A2" w:rsidRDefault="007740DB" w:rsidP="007740DB">
            <w:pPr>
              <w:rPr>
                <w:rFonts w:ascii="Tahoma" w:hAnsi="Tahoma" w:cs="Tahoma"/>
                <w:sz w:val="22"/>
                <w:szCs w:val="22"/>
              </w:rPr>
            </w:pPr>
            <w:r w:rsidRPr="00D537A2">
              <w:rPr>
                <w:rFonts w:ascii="Tahoma" w:hAnsi="Tahoma" w:cs="Tahoma"/>
                <w:sz w:val="22"/>
                <w:szCs w:val="22"/>
              </w:rPr>
              <w:t>TRAN</w:t>
            </w:r>
            <w:r w:rsidR="006D3E87" w:rsidRPr="00D537A2">
              <w:rPr>
                <w:rFonts w:ascii="Tahoma" w:hAnsi="Tahoma" w:cs="Tahoma"/>
                <w:sz w:val="22"/>
                <w:szCs w:val="22"/>
              </w:rPr>
              <w:t>SITION TO SERVICE DELIVERY</w:t>
            </w:r>
          </w:p>
          <w:p w14:paraId="75DFAFBC" w14:textId="77777777" w:rsidR="007740DB" w:rsidRPr="00D537A2" w:rsidRDefault="00516BD8" w:rsidP="00516BD8">
            <w:pPr>
              <w:ind w:left="720"/>
              <w:rPr>
                <w:rFonts w:ascii="Tahoma" w:hAnsi="Tahoma" w:cs="Tahoma"/>
                <w:sz w:val="22"/>
                <w:szCs w:val="22"/>
              </w:rPr>
            </w:pPr>
            <w:r w:rsidRPr="00D537A2">
              <w:rPr>
                <w:rFonts w:ascii="Tahoma" w:hAnsi="Tahoma" w:cs="Tahoma"/>
                <w:sz w:val="22"/>
                <w:szCs w:val="22"/>
              </w:rPr>
              <w:t>At successful project conclusion, e</w:t>
            </w:r>
            <w:r w:rsidR="007740DB" w:rsidRPr="00D537A2">
              <w:rPr>
                <w:rFonts w:ascii="Tahoma" w:hAnsi="Tahoma" w:cs="Tahoma"/>
                <w:sz w:val="22"/>
                <w:szCs w:val="22"/>
              </w:rPr>
              <w:t>nsure a smooth hand-over to the Service Delivery team, and any other supporting functions identified.</w:t>
            </w:r>
          </w:p>
          <w:p w14:paraId="2165ADF8" w14:textId="77777777" w:rsidR="007740DB" w:rsidRPr="00D537A2" w:rsidRDefault="007740DB" w:rsidP="007740DB">
            <w:pPr>
              <w:rPr>
                <w:rFonts w:ascii="Tahoma" w:hAnsi="Tahoma" w:cs="Tahoma"/>
                <w:sz w:val="22"/>
                <w:szCs w:val="22"/>
              </w:rPr>
            </w:pPr>
          </w:p>
        </w:tc>
      </w:tr>
    </w:tbl>
    <w:p w14:paraId="413F7DD4" w14:textId="77777777" w:rsidR="003E2BCF" w:rsidRDefault="003E2BCF">
      <w:pPr>
        <w:rPr>
          <w:rFonts w:ascii="Tahoma" w:hAnsi="Tahoma" w:cs="Tahoma"/>
          <w:sz w:val="22"/>
          <w:szCs w:val="22"/>
        </w:rPr>
      </w:pPr>
    </w:p>
    <w:p w14:paraId="3BCB138B" w14:textId="13942879" w:rsidR="003E2BCF" w:rsidRDefault="003E2BCF">
      <w:pPr>
        <w:rPr>
          <w:rFonts w:ascii="Tahoma" w:hAnsi="Tahoma" w:cs="Tahoma"/>
          <w:sz w:val="22"/>
          <w:szCs w:val="22"/>
        </w:rPr>
      </w:pPr>
    </w:p>
    <w:p w14:paraId="35E169F2" w14:textId="23AA4767" w:rsidR="00D537A2" w:rsidRDefault="00D537A2">
      <w:pPr>
        <w:rPr>
          <w:rFonts w:ascii="Tahoma" w:hAnsi="Tahoma" w:cs="Tahoma"/>
          <w:sz w:val="22"/>
          <w:szCs w:val="22"/>
        </w:rPr>
      </w:pPr>
    </w:p>
    <w:p w14:paraId="5681EFC4" w14:textId="51D818A1" w:rsidR="00D537A2" w:rsidRDefault="00D537A2">
      <w:pPr>
        <w:rPr>
          <w:rFonts w:ascii="Tahoma" w:hAnsi="Tahoma" w:cs="Tahoma"/>
          <w:sz w:val="22"/>
          <w:szCs w:val="22"/>
        </w:rPr>
      </w:pPr>
    </w:p>
    <w:p w14:paraId="6A35BDF0" w14:textId="2AC49E25" w:rsidR="00D537A2" w:rsidRDefault="00D537A2">
      <w:pPr>
        <w:rPr>
          <w:rFonts w:ascii="Tahoma" w:hAnsi="Tahoma" w:cs="Tahoma"/>
          <w:sz w:val="22"/>
          <w:szCs w:val="22"/>
        </w:rPr>
      </w:pPr>
    </w:p>
    <w:p w14:paraId="53F3B1E1" w14:textId="46FBE6AB" w:rsidR="00D537A2" w:rsidRDefault="00D537A2">
      <w:pPr>
        <w:rPr>
          <w:rFonts w:ascii="Tahoma" w:hAnsi="Tahoma" w:cs="Tahoma"/>
          <w:sz w:val="22"/>
          <w:szCs w:val="22"/>
        </w:rPr>
      </w:pPr>
    </w:p>
    <w:p w14:paraId="48CD1778" w14:textId="77777777" w:rsidR="00D537A2" w:rsidRDefault="00D537A2">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0357EDC5" w14:textId="77777777" w:rsidTr="00EB340A">
        <w:tc>
          <w:tcPr>
            <w:tcW w:w="10122" w:type="dxa"/>
            <w:tcBorders>
              <w:bottom w:val="single" w:sz="4" w:space="0" w:color="auto"/>
            </w:tcBorders>
            <w:shd w:val="clear" w:color="auto" w:fill="003366"/>
          </w:tcPr>
          <w:p w14:paraId="78B99A0D"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lastRenderedPageBreak/>
              <w:t>Note</w:t>
            </w:r>
          </w:p>
        </w:tc>
      </w:tr>
      <w:tr w:rsidR="00C8196A" w:rsidRPr="00371A92" w14:paraId="3880C886" w14:textId="77777777" w:rsidTr="00C8196A">
        <w:trPr>
          <w:trHeight w:val="2894"/>
        </w:trPr>
        <w:tc>
          <w:tcPr>
            <w:tcW w:w="10122" w:type="dxa"/>
            <w:shd w:val="clear" w:color="auto" w:fill="C0C0C0"/>
            <w:vAlign w:val="center"/>
          </w:tcPr>
          <w:p w14:paraId="5F495A95"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1C24F2ED" w14:textId="77777777" w:rsidR="00C8196A" w:rsidRDefault="00C8196A" w:rsidP="00C275A3">
            <w:pPr>
              <w:spacing w:before="60" w:after="60"/>
              <w:rPr>
                <w:rFonts w:ascii="Tahoma" w:hAnsi="Tahoma" w:cs="Tahoma"/>
                <w:b/>
                <w:sz w:val="22"/>
                <w:szCs w:val="22"/>
              </w:rPr>
            </w:pPr>
          </w:p>
          <w:p w14:paraId="50883E0C" w14:textId="77777777" w:rsidR="00C8196A" w:rsidRDefault="00C8196A" w:rsidP="00C275A3">
            <w:pPr>
              <w:spacing w:before="60" w:after="60"/>
              <w:rPr>
                <w:rFonts w:ascii="Tahoma" w:hAnsi="Tahoma" w:cs="Tahoma"/>
                <w:b/>
                <w:sz w:val="22"/>
                <w:szCs w:val="22"/>
              </w:rPr>
            </w:pPr>
            <w:r>
              <w:rPr>
                <w:rFonts w:ascii="Tahoma" w:hAnsi="Tahoma" w:cs="Tahoma"/>
                <w:b/>
                <w:sz w:val="22"/>
                <w:szCs w:val="22"/>
              </w:rPr>
              <w:t xml:space="preserve">All employees are to comply with confidentialities laid down in the </w:t>
            </w:r>
            <w:r w:rsidR="008D64E3">
              <w:rPr>
                <w:rFonts w:ascii="Tahoma" w:hAnsi="Tahoma" w:cs="Tahoma"/>
                <w:b/>
                <w:sz w:val="22"/>
                <w:szCs w:val="22"/>
              </w:rPr>
              <w:t xml:space="preserve">Data Protection Act 2018, </w:t>
            </w:r>
            <w:r>
              <w:rPr>
                <w:rFonts w:ascii="Tahoma" w:hAnsi="Tahoma" w:cs="Tahoma"/>
                <w:b/>
                <w:sz w:val="22"/>
                <w:szCs w:val="22"/>
              </w:rPr>
              <w:t>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15C124EF" w14:textId="77777777" w:rsidR="00C8196A" w:rsidRDefault="00C8196A" w:rsidP="00C275A3">
            <w:pPr>
              <w:spacing w:before="60" w:after="60"/>
              <w:rPr>
                <w:rFonts w:ascii="Tahoma" w:hAnsi="Tahoma" w:cs="Tahoma"/>
                <w:b/>
                <w:sz w:val="22"/>
                <w:szCs w:val="22"/>
              </w:rPr>
            </w:pPr>
          </w:p>
          <w:p w14:paraId="2DB29EBF"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3F998CEE" w14:textId="77777777" w:rsidR="001B4008" w:rsidRDefault="001B4008">
      <w:pPr>
        <w:rPr>
          <w:rFonts w:ascii="Tahoma" w:hAnsi="Tahoma" w:cs="Tahoma"/>
          <w:sz w:val="22"/>
          <w:szCs w:val="22"/>
        </w:rPr>
      </w:pPr>
    </w:p>
    <w:p w14:paraId="00C04E8C" w14:textId="77777777" w:rsidR="001B4008" w:rsidRDefault="001B4008">
      <w:pPr>
        <w:rPr>
          <w:rFonts w:ascii="Tahoma" w:hAnsi="Tahoma" w:cs="Tahoma"/>
          <w:sz w:val="22"/>
          <w:szCs w:val="22"/>
        </w:rPr>
      </w:pPr>
      <w:r>
        <w:rPr>
          <w:rFonts w:ascii="Tahoma" w:hAnsi="Tahoma" w:cs="Tahoma"/>
          <w:sz w:val="22"/>
          <w:szCs w:val="22"/>
        </w:rPr>
        <w:br w:type="page"/>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373BFA3F" w14:textId="77777777" w:rsidTr="00036CB5">
        <w:tc>
          <w:tcPr>
            <w:tcW w:w="10122" w:type="dxa"/>
            <w:gridSpan w:val="2"/>
            <w:tcBorders>
              <w:bottom w:val="single" w:sz="4" w:space="0" w:color="auto"/>
            </w:tcBorders>
            <w:shd w:val="clear" w:color="auto" w:fill="003366"/>
          </w:tcPr>
          <w:p w14:paraId="6C91FA4B" w14:textId="77777777" w:rsidR="0076672B" w:rsidRPr="00371A92" w:rsidRDefault="0076672B" w:rsidP="00036CB5">
            <w:pPr>
              <w:spacing w:before="60" w:after="60"/>
              <w:rPr>
                <w:rFonts w:ascii="Tahoma" w:hAnsi="Tahoma" w:cs="Tahoma"/>
                <w:b/>
                <w:color w:val="FFFFFF"/>
                <w:sz w:val="22"/>
                <w:szCs w:val="22"/>
              </w:rPr>
            </w:pPr>
            <w:r>
              <w:rPr>
                <w:rFonts w:ascii="Tahoma" w:hAnsi="Tahoma" w:cs="Tahoma"/>
                <w:b/>
                <w:color w:val="FFFFFF"/>
                <w:sz w:val="22"/>
                <w:szCs w:val="22"/>
              </w:rPr>
              <w:lastRenderedPageBreak/>
              <w:t xml:space="preserve">                                                            Person Specification</w:t>
            </w:r>
          </w:p>
        </w:tc>
      </w:tr>
      <w:tr w:rsidR="0076672B" w:rsidRPr="00371A92" w14:paraId="27336AA1" w14:textId="77777777" w:rsidTr="003E6197">
        <w:tc>
          <w:tcPr>
            <w:tcW w:w="4735" w:type="dxa"/>
            <w:shd w:val="clear" w:color="auto" w:fill="C0C0C0"/>
            <w:vAlign w:val="center"/>
          </w:tcPr>
          <w:p w14:paraId="12FC1097" w14:textId="77777777" w:rsidR="0076672B" w:rsidRPr="00371A92" w:rsidRDefault="0076672B" w:rsidP="00036CB5">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6B153231"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p w14:paraId="7A8E5A75" w14:textId="77777777" w:rsidR="001B4008" w:rsidRPr="001B4008" w:rsidRDefault="001B4008" w:rsidP="001B4008">
      <w:pPr>
        <w:rPr>
          <w:vanish/>
        </w:rPr>
      </w:pPr>
    </w:p>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73D73865" w14:textId="77777777" w:rsidTr="003E2BCF">
        <w:tc>
          <w:tcPr>
            <w:tcW w:w="10122" w:type="dxa"/>
            <w:gridSpan w:val="2"/>
            <w:tcBorders>
              <w:bottom w:val="single" w:sz="4" w:space="0" w:color="auto"/>
            </w:tcBorders>
            <w:shd w:val="clear" w:color="auto" w:fill="003366"/>
          </w:tcPr>
          <w:p w14:paraId="42312EA5" w14:textId="77777777" w:rsidR="003E2BCF" w:rsidRPr="00371A92" w:rsidRDefault="003E2BCF" w:rsidP="003E2BCF">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580847" w:rsidRPr="00371A92" w14:paraId="7DBAFD34" w14:textId="77777777" w:rsidTr="00CB70C7">
        <w:tc>
          <w:tcPr>
            <w:tcW w:w="4735" w:type="dxa"/>
            <w:shd w:val="clear" w:color="auto" w:fill="auto"/>
          </w:tcPr>
          <w:p w14:paraId="1A41D60F" w14:textId="77777777" w:rsidR="00580847" w:rsidRPr="00D537A2" w:rsidRDefault="00580847" w:rsidP="00D537A2">
            <w:pPr>
              <w:rPr>
                <w:rFonts w:ascii="Tahoma" w:hAnsi="Tahoma" w:cs="Tahoma"/>
                <w:sz w:val="20"/>
                <w:szCs w:val="20"/>
              </w:rPr>
            </w:pPr>
            <w:r w:rsidRPr="00D537A2">
              <w:rPr>
                <w:rFonts w:ascii="Tahoma" w:hAnsi="Tahoma" w:cs="Tahoma"/>
                <w:sz w:val="20"/>
                <w:szCs w:val="20"/>
              </w:rPr>
              <w:t>Professional qualification in project management, namely PRINCE2</w:t>
            </w:r>
          </w:p>
          <w:p w14:paraId="229B6D55" w14:textId="1E0AAAA9" w:rsidR="00D537A2" w:rsidRPr="00D537A2" w:rsidRDefault="00D537A2" w:rsidP="00D537A2">
            <w:pPr>
              <w:rPr>
                <w:rFonts w:ascii="Tahoma" w:hAnsi="Tahoma" w:cs="Tahoma"/>
                <w:sz w:val="20"/>
                <w:szCs w:val="20"/>
              </w:rPr>
            </w:pPr>
          </w:p>
        </w:tc>
        <w:tc>
          <w:tcPr>
            <w:tcW w:w="5387" w:type="dxa"/>
            <w:shd w:val="clear" w:color="auto" w:fill="auto"/>
          </w:tcPr>
          <w:p w14:paraId="3FBE2C6C" w14:textId="77777777" w:rsidR="00580847" w:rsidRPr="00D537A2" w:rsidRDefault="002415E0" w:rsidP="00D537A2">
            <w:pPr>
              <w:rPr>
                <w:rFonts w:ascii="Tahoma" w:hAnsi="Tahoma" w:cs="Tahoma"/>
                <w:sz w:val="20"/>
                <w:szCs w:val="20"/>
              </w:rPr>
            </w:pPr>
            <w:r w:rsidRPr="00D537A2">
              <w:rPr>
                <w:rFonts w:ascii="Tahoma" w:hAnsi="Tahoma" w:cs="Tahoma"/>
                <w:sz w:val="20"/>
                <w:szCs w:val="20"/>
              </w:rPr>
              <w:t>Membership of a recognized professional IT</w:t>
            </w:r>
            <w:r w:rsidR="00C2072B" w:rsidRPr="00D537A2">
              <w:rPr>
                <w:rFonts w:ascii="Tahoma" w:hAnsi="Tahoma" w:cs="Tahoma"/>
                <w:sz w:val="20"/>
                <w:szCs w:val="20"/>
              </w:rPr>
              <w:t xml:space="preserve"> or project management</w:t>
            </w:r>
            <w:r w:rsidRPr="00D537A2">
              <w:rPr>
                <w:rFonts w:ascii="Tahoma" w:hAnsi="Tahoma" w:cs="Tahoma"/>
                <w:sz w:val="20"/>
                <w:szCs w:val="20"/>
              </w:rPr>
              <w:t xml:space="preserve"> body</w:t>
            </w:r>
          </w:p>
        </w:tc>
      </w:tr>
      <w:tr w:rsidR="003E2BCF" w:rsidRPr="00580847" w14:paraId="2F3C2C5B" w14:textId="77777777" w:rsidTr="00CB70C7">
        <w:tc>
          <w:tcPr>
            <w:tcW w:w="4735" w:type="dxa"/>
            <w:shd w:val="clear" w:color="auto" w:fill="auto"/>
          </w:tcPr>
          <w:p w14:paraId="0990A928" w14:textId="0E91B3B9" w:rsidR="00580847" w:rsidRPr="00D537A2" w:rsidRDefault="00580847" w:rsidP="00D537A2">
            <w:pPr>
              <w:pStyle w:val="Default"/>
              <w:rPr>
                <w:rFonts w:ascii="Tahoma" w:hAnsi="Tahoma" w:cs="Tahoma"/>
                <w:sz w:val="20"/>
                <w:szCs w:val="20"/>
              </w:rPr>
            </w:pPr>
            <w:r w:rsidRPr="00D537A2">
              <w:rPr>
                <w:rFonts w:ascii="Tahoma" w:hAnsi="Tahoma" w:cs="Tahoma"/>
                <w:sz w:val="20"/>
                <w:szCs w:val="20"/>
              </w:rPr>
              <w:t xml:space="preserve">Degree </w:t>
            </w:r>
            <w:r w:rsidR="002415E0" w:rsidRPr="00D537A2">
              <w:rPr>
                <w:rFonts w:ascii="Tahoma" w:hAnsi="Tahoma" w:cs="Tahoma"/>
                <w:sz w:val="20"/>
                <w:szCs w:val="20"/>
              </w:rPr>
              <w:t xml:space="preserve">level qualification </w:t>
            </w:r>
            <w:r w:rsidRPr="00D537A2">
              <w:rPr>
                <w:rFonts w:ascii="Tahoma" w:hAnsi="Tahoma" w:cs="Tahoma"/>
                <w:sz w:val="20"/>
                <w:szCs w:val="20"/>
              </w:rPr>
              <w:t xml:space="preserve">(or equivalent) </w:t>
            </w:r>
            <w:r w:rsidR="002415E0" w:rsidRPr="00D537A2">
              <w:rPr>
                <w:rFonts w:ascii="Tahoma" w:hAnsi="Tahoma" w:cs="Tahoma"/>
                <w:sz w:val="20"/>
                <w:szCs w:val="20"/>
              </w:rPr>
              <w:t xml:space="preserve">in a business, </w:t>
            </w:r>
            <w:r w:rsidR="00616635" w:rsidRPr="00D537A2">
              <w:rPr>
                <w:rFonts w:ascii="Tahoma" w:hAnsi="Tahoma" w:cs="Tahoma"/>
                <w:sz w:val="20"/>
                <w:szCs w:val="20"/>
              </w:rPr>
              <w:t xml:space="preserve">management, </w:t>
            </w:r>
            <w:r w:rsidR="002415E0" w:rsidRPr="00D537A2">
              <w:rPr>
                <w:rFonts w:ascii="Tahoma" w:hAnsi="Tahoma" w:cs="Tahoma"/>
                <w:sz w:val="20"/>
                <w:szCs w:val="20"/>
              </w:rPr>
              <w:t xml:space="preserve">or other </w:t>
            </w:r>
            <w:r w:rsidRPr="00D537A2">
              <w:rPr>
                <w:rFonts w:ascii="Tahoma" w:hAnsi="Tahoma" w:cs="Tahoma"/>
                <w:sz w:val="20"/>
                <w:szCs w:val="20"/>
              </w:rPr>
              <w:t>rel</w:t>
            </w:r>
            <w:r w:rsidR="002415E0" w:rsidRPr="00D537A2">
              <w:rPr>
                <w:rFonts w:ascii="Tahoma" w:hAnsi="Tahoma" w:cs="Tahoma"/>
                <w:sz w:val="20"/>
                <w:szCs w:val="20"/>
              </w:rPr>
              <w:t>ated</w:t>
            </w:r>
            <w:r w:rsidRPr="00D537A2">
              <w:rPr>
                <w:rFonts w:ascii="Tahoma" w:hAnsi="Tahoma" w:cs="Tahoma"/>
                <w:sz w:val="20"/>
                <w:szCs w:val="20"/>
              </w:rPr>
              <w:t xml:space="preserve"> subject</w:t>
            </w:r>
            <w:r w:rsidR="002415E0" w:rsidRPr="00D537A2">
              <w:rPr>
                <w:rFonts w:ascii="Tahoma" w:hAnsi="Tahoma" w:cs="Tahoma"/>
                <w:sz w:val="20"/>
                <w:szCs w:val="20"/>
              </w:rPr>
              <w:t xml:space="preserve">; </w:t>
            </w:r>
            <w:r w:rsidR="00616635" w:rsidRPr="00D537A2">
              <w:rPr>
                <w:rFonts w:ascii="Tahoma" w:hAnsi="Tahoma" w:cs="Tahoma"/>
                <w:sz w:val="20"/>
                <w:szCs w:val="20"/>
              </w:rPr>
              <w:t>alternatively,</w:t>
            </w:r>
            <w:r w:rsidR="002415E0" w:rsidRPr="00D537A2">
              <w:rPr>
                <w:rFonts w:ascii="Tahoma" w:hAnsi="Tahoma" w:cs="Tahoma"/>
                <w:sz w:val="20"/>
                <w:szCs w:val="20"/>
              </w:rPr>
              <w:t xml:space="preserve"> e</w:t>
            </w:r>
            <w:r w:rsidRPr="00D537A2">
              <w:rPr>
                <w:rFonts w:ascii="Tahoma" w:hAnsi="Tahoma" w:cs="Tahoma"/>
                <w:sz w:val="20"/>
                <w:szCs w:val="20"/>
              </w:rPr>
              <w:t xml:space="preserve">xtensive experience in </w:t>
            </w:r>
            <w:r w:rsidR="002415E0" w:rsidRPr="00D537A2">
              <w:rPr>
                <w:rFonts w:ascii="Tahoma" w:hAnsi="Tahoma" w:cs="Tahoma"/>
                <w:sz w:val="20"/>
                <w:szCs w:val="20"/>
              </w:rPr>
              <w:t>project management</w:t>
            </w:r>
          </w:p>
          <w:p w14:paraId="0DB6215A" w14:textId="77777777" w:rsidR="003E2BCF" w:rsidRPr="00D537A2" w:rsidRDefault="003E2BCF" w:rsidP="00D537A2">
            <w:pPr>
              <w:rPr>
                <w:rFonts w:ascii="Tahoma" w:hAnsi="Tahoma" w:cs="Tahoma"/>
                <w:sz w:val="20"/>
                <w:szCs w:val="20"/>
              </w:rPr>
            </w:pPr>
          </w:p>
        </w:tc>
        <w:tc>
          <w:tcPr>
            <w:tcW w:w="5387" w:type="dxa"/>
            <w:shd w:val="clear" w:color="auto" w:fill="auto"/>
          </w:tcPr>
          <w:p w14:paraId="1F2A278E" w14:textId="77777777" w:rsidR="003E2BCF" w:rsidRPr="00D537A2" w:rsidRDefault="006D3E87" w:rsidP="00D537A2">
            <w:pPr>
              <w:rPr>
                <w:rFonts w:ascii="Tahoma" w:hAnsi="Tahoma" w:cs="Tahoma"/>
                <w:sz w:val="20"/>
                <w:szCs w:val="20"/>
              </w:rPr>
            </w:pPr>
            <w:r w:rsidRPr="00D537A2">
              <w:rPr>
                <w:rFonts w:ascii="Tahoma" w:hAnsi="Tahoma" w:cs="Tahoma"/>
                <w:sz w:val="20"/>
                <w:szCs w:val="20"/>
              </w:rPr>
              <w:t>Agile methodology</w:t>
            </w:r>
          </w:p>
        </w:tc>
      </w:tr>
      <w:tr w:rsidR="006D3E87" w:rsidRPr="00580847" w14:paraId="7450CAF1" w14:textId="77777777" w:rsidTr="00CB70C7">
        <w:tc>
          <w:tcPr>
            <w:tcW w:w="4735" w:type="dxa"/>
            <w:shd w:val="clear" w:color="auto" w:fill="auto"/>
          </w:tcPr>
          <w:p w14:paraId="09CF16B4" w14:textId="77777777" w:rsidR="006D3E87" w:rsidRPr="00D537A2" w:rsidRDefault="006D3E87" w:rsidP="00D537A2">
            <w:pPr>
              <w:pStyle w:val="Default"/>
              <w:rPr>
                <w:rFonts w:ascii="Tahoma" w:hAnsi="Tahoma" w:cs="Tahoma"/>
                <w:sz w:val="20"/>
                <w:szCs w:val="20"/>
              </w:rPr>
            </w:pPr>
            <w:r w:rsidRPr="00D537A2">
              <w:rPr>
                <w:rFonts w:ascii="Tahoma" w:hAnsi="Tahoma" w:cs="Tahoma"/>
                <w:sz w:val="20"/>
                <w:szCs w:val="20"/>
              </w:rPr>
              <w:t>ITIL awareness</w:t>
            </w:r>
          </w:p>
          <w:p w14:paraId="327E7A9F" w14:textId="06A883A5" w:rsidR="00D537A2" w:rsidRPr="00D537A2" w:rsidRDefault="00D537A2" w:rsidP="00D537A2">
            <w:pPr>
              <w:pStyle w:val="Default"/>
              <w:rPr>
                <w:rFonts w:ascii="Tahoma" w:hAnsi="Tahoma" w:cs="Tahoma"/>
                <w:sz w:val="20"/>
                <w:szCs w:val="20"/>
              </w:rPr>
            </w:pPr>
          </w:p>
        </w:tc>
        <w:tc>
          <w:tcPr>
            <w:tcW w:w="5387" w:type="dxa"/>
            <w:shd w:val="clear" w:color="auto" w:fill="auto"/>
          </w:tcPr>
          <w:p w14:paraId="3932FE41" w14:textId="77777777" w:rsidR="006D3E87" w:rsidRPr="00D537A2" w:rsidRDefault="006D3E87" w:rsidP="00D537A2">
            <w:pPr>
              <w:rPr>
                <w:rFonts w:ascii="Tahoma" w:hAnsi="Tahoma" w:cs="Tahoma"/>
                <w:sz w:val="20"/>
                <w:szCs w:val="20"/>
              </w:rPr>
            </w:pPr>
            <w:r w:rsidRPr="00D537A2">
              <w:rPr>
                <w:rFonts w:ascii="Tahoma" w:hAnsi="Tahoma" w:cs="Tahoma"/>
                <w:sz w:val="20"/>
                <w:szCs w:val="20"/>
              </w:rPr>
              <w:t>ITIL Certification</w:t>
            </w:r>
          </w:p>
        </w:tc>
      </w:tr>
    </w:tbl>
    <w:p w14:paraId="5A867CC1" w14:textId="77777777" w:rsidR="001B4008" w:rsidRPr="001B4008" w:rsidRDefault="001B4008" w:rsidP="001B4008">
      <w:pPr>
        <w:rPr>
          <w:vanish/>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6197" w:rsidRPr="00371A92" w14:paraId="10C1ACA8" w14:textId="77777777" w:rsidTr="00036CB5">
        <w:tc>
          <w:tcPr>
            <w:tcW w:w="10122" w:type="dxa"/>
            <w:gridSpan w:val="2"/>
            <w:tcBorders>
              <w:bottom w:val="single" w:sz="4" w:space="0" w:color="auto"/>
            </w:tcBorders>
            <w:shd w:val="clear" w:color="auto" w:fill="003366"/>
          </w:tcPr>
          <w:p w14:paraId="746CE608" w14:textId="77777777" w:rsidR="003E6197" w:rsidRPr="00371A92" w:rsidRDefault="003E6197" w:rsidP="00036CB5">
            <w:pPr>
              <w:spacing w:before="60" w:after="60"/>
              <w:rPr>
                <w:rFonts w:ascii="Tahoma" w:hAnsi="Tahoma" w:cs="Tahoma"/>
                <w:b/>
                <w:color w:val="FFFFFF"/>
                <w:sz w:val="22"/>
                <w:szCs w:val="22"/>
              </w:rPr>
            </w:pPr>
            <w:r>
              <w:rPr>
                <w:rFonts w:ascii="Tahoma" w:hAnsi="Tahoma" w:cs="Tahoma"/>
                <w:b/>
                <w:color w:val="FFFFFF"/>
                <w:sz w:val="22"/>
                <w:szCs w:val="22"/>
              </w:rPr>
              <w:t xml:space="preserve">                                                              Experience</w:t>
            </w:r>
          </w:p>
        </w:tc>
      </w:tr>
      <w:tr w:rsidR="003E6197" w:rsidRPr="00BB022D" w14:paraId="5B132DB9" w14:textId="77777777" w:rsidTr="00921AB4">
        <w:tc>
          <w:tcPr>
            <w:tcW w:w="4735" w:type="dxa"/>
            <w:shd w:val="clear" w:color="auto" w:fill="auto"/>
          </w:tcPr>
          <w:p w14:paraId="7D5182FD" w14:textId="77777777" w:rsidR="003E6197" w:rsidRDefault="00BB022D" w:rsidP="00D537A2">
            <w:pPr>
              <w:spacing w:before="60"/>
              <w:rPr>
                <w:rFonts w:ascii="Tahoma" w:hAnsi="Tahoma" w:cs="Tahoma"/>
                <w:sz w:val="20"/>
                <w:szCs w:val="20"/>
              </w:rPr>
            </w:pPr>
            <w:r w:rsidRPr="00D537A2">
              <w:rPr>
                <w:rFonts w:ascii="Tahoma" w:hAnsi="Tahoma" w:cs="Tahoma"/>
                <w:sz w:val="20"/>
                <w:szCs w:val="20"/>
              </w:rPr>
              <w:t xml:space="preserve">Recent and relevant experience of project management with a track record of delivering to </w:t>
            </w:r>
            <w:r w:rsidR="00516BD8" w:rsidRPr="00D537A2">
              <w:rPr>
                <w:rFonts w:ascii="Tahoma" w:hAnsi="Tahoma" w:cs="Tahoma"/>
                <w:sz w:val="20"/>
                <w:szCs w:val="20"/>
              </w:rPr>
              <w:t>time, cost and quality</w:t>
            </w:r>
          </w:p>
          <w:p w14:paraId="7109644C" w14:textId="5D39612A" w:rsidR="00D537A2" w:rsidRPr="00D537A2" w:rsidRDefault="00D537A2" w:rsidP="00D537A2">
            <w:pPr>
              <w:spacing w:before="60"/>
              <w:rPr>
                <w:rFonts w:ascii="Tahoma" w:hAnsi="Tahoma" w:cs="Tahoma"/>
                <w:sz w:val="20"/>
                <w:szCs w:val="20"/>
              </w:rPr>
            </w:pPr>
          </w:p>
        </w:tc>
        <w:tc>
          <w:tcPr>
            <w:tcW w:w="5387" w:type="dxa"/>
            <w:shd w:val="clear" w:color="auto" w:fill="auto"/>
          </w:tcPr>
          <w:p w14:paraId="1059AB74" w14:textId="77777777" w:rsidR="003E6197" w:rsidRPr="00D537A2" w:rsidRDefault="003E6197" w:rsidP="00D537A2">
            <w:pPr>
              <w:rPr>
                <w:rFonts w:ascii="Tahoma" w:hAnsi="Tahoma" w:cs="Tahoma"/>
                <w:sz w:val="20"/>
                <w:szCs w:val="20"/>
              </w:rPr>
            </w:pPr>
          </w:p>
        </w:tc>
      </w:tr>
      <w:tr w:rsidR="003E6197" w:rsidRPr="008268A1" w14:paraId="2E147D77" w14:textId="77777777" w:rsidTr="00921AB4">
        <w:tc>
          <w:tcPr>
            <w:tcW w:w="4735" w:type="dxa"/>
            <w:shd w:val="clear" w:color="auto" w:fill="auto"/>
          </w:tcPr>
          <w:p w14:paraId="0BE316FA" w14:textId="77777777" w:rsidR="003E6197" w:rsidRDefault="00BB022D" w:rsidP="00D537A2">
            <w:pPr>
              <w:spacing w:before="60"/>
              <w:rPr>
                <w:rFonts w:ascii="Tahoma" w:hAnsi="Tahoma" w:cs="Tahoma"/>
                <w:sz w:val="20"/>
                <w:szCs w:val="20"/>
              </w:rPr>
            </w:pPr>
            <w:r w:rsidRPr="00D537A2">
              <w:rPr>
                <w:rFonts w:ascii="Tahoma" w:hAnsi="Tahoma" w:cs="Tahoma"/>
                <w:sz w:val="20"/>
                <w:szCs w:val="20"/>
              </w:rPr>
              <w:t xml:space="preserve">At least 3 </w:t>
            </w:r>
            <w:r w:rsidR="006D3E87" w:rsidRPr="00D537A2">
              <w:rPr>
                <w:rFonts w:ascii="Tahoma" w:hAnsi="Tahoma" w:cs="Tahoma"/>
                <w:sz w:val="20"/>
                <w:szCs w:val="20"/>
              </w:rPr>
              <w:t xml:space="preserve">years IT project management and </w:t>
            </w:r>
            <w:r w:rsidRPr="00D537A2">
              <w:rPr>
                <w:rFonts w:ascii="Tahoma" w:hAnsi="Tahoma" w:cs="Tahoma"/>
                <w:sz w:val="20"/>
                <w:szCs w:val="20"/>
              </w:rPr>
              <w:t>delivery experience</w:t>
            </w:r>
          </w:p>
          <w:p w14:paraId="06206FBF" w14:textId="188D9D95" w:rsidR="00D537A2" w:rsidRPr="00D537A2" w:rsidRDefault="00D537A2" w:rsidP="00D537A2">
            <w:pPr>
              <w:spacing w:before="60"/>
              <w:rPr>
                <w:rFonts w:ascii="Tahoma" w:hAnsi="Tahoma" w:cs="Tahoma"/>
                <w:sz w:val="20"/>
                <w:szCs w:val="20"/>
              </w:rPr>
            </w:pPr>
          </w:p>
        </w:tc>
        <w:tc>
          <w:tcPr>
            <w:tcW w:w="5387" w:type="dxa"/>
            <w:shd w:val="clear" w:color="auto" w:fill="auto"/>
          </w:tcPr>
          <w:p w14:paraId="256BA7E3" w14:textId="77777777" w:rsidR="003E6197" w:rsidRPr="00D537A2" w:rsidRDefault="003E6197" w:rsidP="00D537A2">
            <w:pPr>
              <w:rPr>
                <w:rFonts w:ascii="Tahoma" w:hAnsi="Tahoma" w:cs="Tahoma"/>
                <w:sz w:val="20"/>
                <w:szCs w:val="20"/>
              </w:rPr>
            </w:pPr>
          </w:p>
        </w:tc>
      </w:tr>
      <w:tr w:rsidR="003E6197" w:rsidRPr="008268A1" w14:paraId="12095A17" w14:textId="77777777" w:rsidTr="00921AB4">
        <w:tc>
          <w:tcPr>
            <w:tcW w:w="4735" w:type="dxa"/>
            <w:shd w:val="clear" w:color="auto" w:fill="auto"/>
          </w:tcPr>
          <w:p w14:paraId="02AD47DE" w14:textId="77777777" w:rsidR="003E6197" w:rsidRDefault="00BB022D" w:rsidP="00D537A2">
            <w:pPr>
              <w:spacing w:before="60"/>
              <w:rPr>
                <w:rFonts w:ascii="Tahoma" w:hAnsi="Tahoma" w:cs="Tahoma"/>
                <w:sz w:val="20"/>
                <w:szCs w:val="20"/>
              </w:rPr>
            </w:pPr>
            <w:r w:rsidRPr="00D537A2">
              <w:rPr>
                <w:rFonts w:ascii="Tahoma" w:hAnsi="Tahoma" w:cs="Tahoma"/>
                <w:sz w:val="20"/>
                <w:szCs w:val="20"/>
              </w:rPr>
              <w:t xml:space="preserve">Experience of managing hybrid development teams, dedicated staff, seconded staff, </w:t>
            </w:r>
            <w:r w:rsidR="00516BD8" w:rsidRPr="00D537A2">
              <w:rPr>
                <w:rFonts w:ascii="Tahoma" w:hAnsi="Tahoma" w:cs="Tahoma"/>
                <w:sz w:val="20"/>
                <w:szCs w:val="20"/>
              </w:rPr>
              <w:t>operational</w:t>
            </w:r>
            <w:r w:rsidRPr="00D537A2">
              <w:rPr>
                <w:rFonts w:ascii="Tahoma" w:hAnsi="Tahoma" w:cs="Tahoma"/>
                <w:sz w:val="20"/>
                <w:szCs w:val="20"/>
              </w:rPr>
              <w:t xml:space="preserve"> staff and contractors</w:t>
            </w:r>
          </w:p>
          <w:p w14:paraId="631E1B70" w14:textId="56652E47" w:rsidR="00D537A2" w:rsidRPr="00D537A2" w:rsidRDefault="00D537A2" w:rsidP="00D537A2">
            <w:pPr>
              <w:spacing w:before="60"/>
              <w:rPr>
                <w:rFonts w:ascii="Tahoma" w:hAnsi="Tahoma" w:cs="Tahoma"/>
                <w:sz w:val="20"/>
                <w:szCs w:val="20"/>
              </w:rPr>
            </w:pPr>
          </w:p>
        </w:tc>
        <w:tc>
          <w:tcPr>
            <w:tcW w:w="5387" w:type="dxa"/>
            <w:shd w:val="clear" w:color="auto" w:fill="auto"/>
          </w:tcPr>
          <w:p w14:paraId="150F9665" w14:textId="77777777" w:rsidR="003E6197" w:rsidRPr="00D537A2" w:rsidRDefault="003E6197" w:rsidP="00D537A2">
            <w:pPr>
              <w:rPr>
                <w:rFonts w:ascii="Tahoma" w:hAnsi="Tahoma" w:cs="Tahoma"/>
                <w:sz w:val="20"/>
                <w:szCs w:val="20"/>
              </w:rPr>
            </w:pPr>
          </w:p>
        </w:tc>
      </w:tr>
      <w:tr w:rsidR="00921AB4" w:rsidRPr="008268A1" w14:paraId="621B3875" w14:textId="77777777" w:rsidTr="00921AB4">
        <w:tc>
          <w:tcPr>
            <w:tcW w:w="4735" w:type="dxa"/>
            <w:shd w:val="clear" w:color="auto" w:fill="auto"/>
          </w:tcPr>
          <w:p w14:paraId="54E87B83" w14:textId="77777777" w:rsidR="00921AB4" w:rsidRDefault="008268A1" w:rsidP="00D537A2">
            <w:pPr>
              <w:spacing w:before="60"/>
              <w:rPr>
                <w:rFonts w:ascii="Tahoma" w:hAnsi="Tahoma" w:cs="Tahoma"/>
                <w:sz w:val="20"/>
                <w:szCs w:val="20"/>
              </w:rPr>
            </w:pPr>
            <w:r w:rsidRPr="00D537A2">
              <w:rPr>
                <w:rFonts w:ascii="Tahoma" w:hAnsi="Tahoma" w:cs="Tahoma"/>
                <w:sz w:val="20"/>
                <w:szCs w:val="20"/>
              </w:rPr>
              <w:t xml:space="preserve">Experience of </w:t>
            </w:r>
            <w:r w:rsidR="002415E0" w:rsidRPr="00D537A2">
              <w:rPr>
                <w:rFonts w:ascii="Tahoma" w:hAnsi="Tahoma" w:cs="Tahoma"/>
                <w:sz w:val="20"/>
                <w:szCs w:val="20"/>
              </w:rPr>
              <w:t>the</w:t>
            </w:r>
            <w:r w:rsidRPr="00D537A2">
              <w:rPr>
                <w:rFonts w:ascii="Tahoma" w:hAnsi="Tahoma" w:cs="Tahoma"/>
                <w:sz w:val="20"/>
                <w:szCs w:val="20"/>
              </w:rPr>
              <w:t xml:space="preserve"> full project lifecycle, including transition to live service</w:t>
            </w:r>
          </w:p>
          <w:p w14:paraId="0BD1DD14" w14:textId="4D125F8D" w:rsidR="00D537A2" w:rsidRPr="00D537A2" w:rsidRDefault="00D537A2" w:rsidP="00D537A2">
            <w:pPr>
              <w:spacing w:before="60"/>
              <w:rPr>
                <w:rFonts w:ascii="Tahoma" w:hAnsi="Tahoma" w:cs="Tahoma"/>
                <w:sz w:val="20"/>
                <w:szCs w:val="20"/>
              </w:rPr>
            </w:pPr>
          </w:p>
        </w:tc>
        <w:tc>
          <w:tcPr>
            <w:tcW w:w="5387" w:type="dxa"/>
            <w:shd w:val="clear" w:color="auto" w:fill="auto"/>
          </w:tcPr>
          <w:p w14:paraId="0D1B0F00" w14:textId="77777777" w:rsidR="00921AB4" w:rsidRPr="00D537A2" w:rsidRDefault="00921AB4" w:rsidP="00D537A2">
            <w:pPr>
              <w:rPr>
                <w:rFonts w:ascii="Tahoma" w:hAnsi="Tahoma" w:cs="Tahoma"/>
                <w:sz w:val="20"/>
                <w:szCs w:val="20"/>
              </w:rPr>
            </w:pPr>
          </w:p>
        </w:tc>
      </w:tr>
      <w:tr w:rsidR="003E6197" w:rsidRPr="00371A92" w14:paraId="61971A6C" w14:textId="77777777" w:rsidTr="00036CB5">
        <w:tc>
          <w:tcPr>
            <w:tcW w:w="10122" w:type="dxa"/>
            <w:gridSpan w:val="2"/>
            <w:tcBorders>
              <w:bottom w:val="single" w:sz="4" w:space="0" w:color="auto"/>
            </w:tcBorders>
            <w:shd w:val="clear" w:color="auto" w:fill="003366"/>
          </w:tcPr>
          <w:p w14:paraId="4951C8F4" w14:textId="77777777" w:rsidR="003E6197" w:rsidRPr="00371A92" w:rsidRDefault="0051465B" w:rsidP="0051465B">
            <w:pPr>
              <w:spacing w:before="60" w:after="60"/>
              <w:jc w:val="center"/>
              <w:rPr>
                <w:rFonts w:ascii="Tahoma" w:hAnsi="Tahoma" w:cs="Tahoma"/>
                <w:b/>
                <w:color w:val="FFFFFF"/>
                <w:sz w:val="22"/>
                <w:szCs w:val="22"/>
              </w:rPr>
            </w:pPr>
            <w:r>
              <w:rPr>
                <w:rFonts w:ascii="Tahoma" w:hAnsi="Tahoma" w:cs="Tahoma"/>
                <w:b/>
                <w:color w:val="FFFFFF"/>
                <w:sz w:val="22"/>
                <w:szCs w:val="22"/>
              </w:rPr>
              <w:t xml:space="preserve">Skills / Abilities </w:t>
            </w:r>
          </w:p>
        </w:tc>
      </w:tr>
      <w:tr w:rsidR="003E6197" w:rsidRPr="00D74927" w14:paraId="218AE593" w14:textId="77777777" w:rsidTr="00CB70C7">
        <w:tc>
          <w:tcPr>
            <w:tcW w:w="4735" w:type="dxa"/>
            <w:shd w:val="clear" w:color="auto" w:fill="auto"/>
          </w:tcPr>
          <w:p w14:paraId="3F660A1D" w14:textId="77777777" w:rsidR="003E6197" w:rsidRPr="00D537A2" w:rsidRDefault="00516BD8" w:rsidP="00516BD8">
            <w:pPr>
              <w:rPr>
                <w:rFonts w:ascii="Tahoma" w:eastAsia="Arial Unicode MS" w:hAnsi="Tahoma" w:cs="Tahoma"/>
                <w:sz w:val="20"/>
                <w:szCs w:val="20"/>
              </w:rPr>
            </w:pPr>
            <w:r w:rsidRPr="00D537A2">
              <w:rPr>
                <w:rFonts w:ascii="Tahoma" w:eastAsia="Arial Unicode MS" w:hAnsi="Tahoma" w:cs="Tahoma"/>
                <w:sz w:val="20"/>
                <w:szCs w:val="20"/>
              </w:rPr>
              <w:t>Well-developed planning and organisational skills including scope and schedule management</w:t>
            </w:r>
          </w:p>
          <w:p w14:paraId="7CDD7CA5" w14:textId="6D10FA7A" w:rsidR="00D537A2" w:rsidRPr="00D537A2" w:rsidRDefault="00D537A2" w:rsidP="00516BD8">
            <w:pPr>
              <w:rPr>
                <w:rFonts w:ascii="Tahoma" w:eastAsia="Arial Unicode MS" w:hAnsi="Tahoma" w:cs="Tahoma"/>
                <w:sz w:val="20"/>
                <w:szCs w:val="20"/>
              </w:rPr>
            </w:pPr>
          </w:p>
        </w:tc>
        <w:tc>
          <w:tcPr>
            <w:tcW w:w="5387" w:type="dxa"/>
            <w:shd w:val="clear" w:color="auto" w:fill="auto"/>
          </w:tcPr>
          <w:p w14:paraId="5803B6DB" w14:textId="77777777" w:rsidR="003E6197" w:rsidRPr="00D537A2" w:rsidRDefault="003E6197" w:rsidP="008268A1">
            <w:pPr>
              <w:tabs>
                <w:tab w:val="num" w:pos="417"/>
              </w:tabs>
              <w:rPr>
                <w:rFonts w:ascii="Tahoma" w:eastAsia="Arial Unicode MS" w:hAnsi="Tahoma" w:cs="Tahoma"/>
                <w:sz w:val="20"/>
                <w:szCs w:val="20"/>
              </w:rPr>
            </w:pPr>
          </w:p>
        </w:tc>
      </w:tr>
      <w:tr w:rsidR="003E6197" w:rsidRPr="00D74927" w14:paraId="0A62A6D6" w14:textId="77777777" w:rsidTr="00CB70C7">
        <w:tc>
          <w:tcPr>
            <w:tcW w:w="4735" w:type="dxa"/>
            <w:shd w:val="clear" w:color="auto" w:fill="auto"/>
          </w:tcPr>
          <w:p w14:paraId="1051B808" w14:textId="77777777" w:rsidR="003E6197" w:rsidRPr="00D537A2" w:rsidRDefault="00516BD8" w:rsidP="00AD7561">
            <w:pPr>
              <w:rPr>
                <w:rFonts w:ascii="Tahoma" w:eastAsia="Arial Unicode MS" w:hAnsi="Tahoma" w:cs="Tahoma"/>
                <w:sz w:val="20"/>
                <w:szCs w:val="20"/>
              </w:rPr>
            </w:pPr>
            <w:r w:rsidRPr="00D537A2">
              <w:rPr>
                <w:rFonts w:ascii="Tahoma" w:eastAsia="Arial Unicode MS" w:hAnsi="Tahoma" w:cs="Tahoma"/>
                <w:sz w:val="20"/>
                <w:szCs w:val="20"/>
              </w:rPr>
              <w:t>Risk and Issue Management experience</w:t>
            </w:r>
          </w:p>
          <w:p w14:paraId="6895EF19" w14:textId="489ED4AC" w:rsidR="00D537A2" w:rsidRPr="00D537A2" w:rsidRDefault="00D537A2" w:rsidP="00AD7561">
            <w:pPr>
              <w:rPr>
                <w:rFonts w:ascii="Tahoma" w:eastAsia="Arial Unicode MS" w:hAnsi="Tahoma" w:cs="Tahoma"/>
                <w:sz w:val="20"/>
                <w:szCs w:val="20"/>
              </w:rPr>
            </w:pPr>
          </w:p>
        </w:tc>
        <w:tc>
          <w:tcPr>
            <w:tcW w:w="5387" w:type="dxa"/>
            <w:shd w:val="clear" w:color="auto" w:fill="auto"/>
          </w:tcPr>
          <w:p w14:paraId="5B0282D9" w14:textId="77777777" w:rsidR="003E6197" w:rsidRPr="00D537A2" w:rsidRDefault="003E6197" w:rsidP="00036CB5">
            <w:pPr>
              <w:rPr>
                <w:rFonts w:ascii="Tahoma" w:hAnsi="Tahoma" w:cs="Tahoma"/>
                <w:b/>
                <w:sz w:val="20"/>
                <w:szCs w:val="20"/>
              </w:rPr>
            </w:pPr>
          </w:p>
        </w:tc>
      </w:tr>
      <w:tr w:rsidR="00516BD8" w:rsidRPr="00D74927" w14:paraId="667BCD48" w14:textId="77777777" w:rsidTr="00CB70C7">
        <w:tc>
          <w:tcPr>
            <w:tcW w:w="4735" w:type="dxa"/>
            <w:shd w:val="clear" w:color="auto" w:fill="auto"/>
          </w:tcPr>
          <w:p w14:paraId="6F83A249" w14:textId="77777777" w:rsidR="00516BD8" w:rsidRPr="00D537A2" w:rsidRDefault="00516BD8" w:rsidP="00AD7561">
            <w:pPr>
              <w:rPr>
                <w:rFonts w:ascii="Tahoma" w:hAnsi="Tahoma" w:cs="Tahoma"/>
                <w:sz w:val="20"/>
                <w:szCs w:val="20"/>
              </w:rPr>
            </w:pPr>
            <w:r w:rsidRPr="00D537A2">
              <w:rPr>
                <w:rFonts w:ascii="Tahoma" w:hAnsi="Tahoma" w:cs="Tahoma"/>
                <w:sz w:val="20"/>
                <w:szCs w:val="20"/>
              </w:rPr>
              <w:t>Finance and cost control management experience</w:t>
            </w:r>
          </w:p>
          <w:p w14:paraId="05A717B8" w14:textId="2A0DD3D0" w:rsidR="00D537A2" w:rsidRPr="00D537A2" w:rsidRDefault="00D537A2" w:rsidP="00AD7561">
            <w:pPr>
              <w:rPr>
                <w:rFonts w:ascii="Tahoma" w:hAnsi="Tahoma" w:cs="Tahoma"/>
                <w:sz w:val="20"/>
                <w:szCs w:val="20"/>
              </w:rPr>
            </w:pPr>
          </w:p>
        </w:tc>
        <w:tc>
          <w:tcPr>
            <w:tcW w:w="5387" w:type="dxa"/>
            <w:shd w:val="clear" w:color="auto" w:fill="auto"/>
            <w:vAlign w:val="center"/>
          </w:tcPr>
          <w:p w14:paraId="76459541" w14:textId="77777777" w:rsidR="00516BD8" w:rsidRPr="00D537A2" w:rsidRDefault="00516BD8" w:rsidP="00036CB5">
            <w:pPr>
              <w:rPr>
                <w:rFonts w:ascii="Tahoma" w:hAnsi="Tahoma" w:cs="Tahoma"/>
                <w:b/>
                <w:sz w:val="20"/>
                <w:szCs w:val="20"/>
              </w:rPr>
            </w:pPr>
          </w:p>
        </w:tc>
      </w:tr>
      <w:tr w:rsidR="00516BD8" w:rsidRPr="00D74927" w14:paraId="11E067E8" w14:textId="77777777" w:rsidTr="00CB70C7">
        <w:tc>
          <w:tcPr>
            <w:tcW w:w="4735" w:type="dxa"/>
            <w:shd w:val="clear" w:color="auto" w:fill="auto"/>
          </w:tcPr>
          <w:p w14:paraId="367F27F0" w14:textId="77777777" w:rsidR="00D74927" w:rsidRPr="00D537A2" w:rsidRDefault="00D74927" w:rsidP="00D74927">
            <w:pPr>
              <w:rPr>
                <w:rFonts w:ascii="Tahoma" w:hAnsi="Tahoma" w:cs="Tahoma"/>
                <w:sz w:val="20"/>
                <w:szCs w:val="20"/>
              </w:rPr>
            </w:pPr>
            <w:r w:rsidRPr="00D537A2">
              <w:rPr>
                <w:rFonts w:ascii="Tahoma" w:hAnsi="Tahoma" w:cs="Tahoma"/>
                <w:sz w:val="20"/>
                <w:szCs w:val="20"/>
              </w:rPr>
              <w:t>Benefits Management experience – including</w:t>
            </w:r>
          </w:p>
          <w:p w14:paraId="472BE16D" w14:textId="77777777" w:rsidR="00D74927" w:rsidRPr="00D537A2" w:rsidRDefault="00D74927" w:rsidP="00D74927">
            <w:pPr>
              <w:rPr>
                <w:rFonts w:ascii="Tahoma" w:hAnsi="Tahoma" w:cs="Tahoma"/>
                <w:sz w:val="20"/>
                <w:szCs w:val="20"/>
              </w:rPr>
            </w:pPr>
            <w:r w:rsidRPr="00D537A2">
              <w:rPr>
                <w:rFonts w:ascii="Tahoma" w:hAnsi="Tahoma" w:cs="Tahoma"/>
                <w:sz w:val="20"/>
                <w:szCs w:val="20"/>
              </w:rPr>
              <w:t>producing business cases with measurable</w:t>
            </w:r>
          </w:p>
          <w:p w14:paraId="17361D95" w14:textId="77777777" w:rsidR="00516BD8" w:rsidRPr="00D537A2" w:rsidRDefault="00D74927" w:rsidP="00D74927">
            <w:pPr>
              <w:rPr>
                <w:rFonts w:ascii="Tahoma" w:hAnsi="Tahoma" w:cs="Tahoma"/>
                <w:sz w:val="20"/>
                <w:szCs w:val="20"/>
              </w:rPr>
            </w:pPr>
            <w:r w:rsidRPr="00D537A2">
              <w:rPr>
                <w:rFonts w:ascii="Tahoma" w:hAnsi="Tahoma" w:cs="Tahoma"/>
                <w:sz w:val="20"/>
                <w:szCs w:val="20"/>
              </w:rPr>
              <w:t>benefits</w:t>
            </w:r>
          </w:p>
          <w:p w14:paraId="7973F81F" w14:textId="27F5AE8D" w:rsidR="00D537A2" w:rsidRPr="00D537A2" w:rsidRDefault="00D537A2" w:rsidP="00D74927">
            <w:pPr>
              <w:rPr>
                <w:rFonts w:ascii="Tahoma" w:hAnsi="Tahoma" w:cs="Tahoma"/>
                <w:sz w:val="20"/>
                <w:szCs w:val="20"/>
              </w:rPr>
            </w:pPr>
          </w:p>
        </w:tc>
        <w:tc>
          <w:tcPr>
            <w:tcW w:w="5387" w:type="dxa"/>
            <w:shd w:val="clear" w:color="auto" w:fill="auto"/>
            <w:vAlign w:val="center"/>
          </w:tcPr>
          <w:p w14:paraId="7102C22F" w14:textId="77777777" w:rsidR="00516BD8" w:rsidRPr="00D537A2" w:rsidRDefault="00516BD8" w:rsidP="00036CB5">
            <w:pPr>
              <w:rPr>
                <w:rFonts w:ascii="Tahoma" w:hAnsi="Tahoma" w:cs="Tahoma"/>
                <w:b/>
                <w:sz w:val="20"/>
                <w:szCs w:val="20"/>
              </w:rPr>
            </w:pPr>
          </w:p>
        </w:tc>
      </w:tr>
      <w:tr w:rsidR="00516BD8" w:rsidRPr="00D74927" w14:paraId="5FA33638" w14:textId="77777777" w:rsidTr="00CB70C7">
        <w:tc>
          <w:tcPr>
            <w:tcW w:w="4735" w:type="dxa"/>
            <w:shd w:val="clear" w:color="auto" w:fill="auto"/>
          </w:tcPr>
          <w:p w14:paraId="68FEF93C" w14:textId="77777777" w:rsidR="00D74927" w:rsidRPr="00D537A2" w:rsidRDefault="00D74927" w:rsidP="00D74927">
            <w:pPr>
              <w:rPr>
                <w:rFonts w:ascii="Tahoma" w:hAnsi="Tahoma" w:cs="Tahoma"/>
                <w:sz w:val="20"/>
                <w:szCs w:val="20"/>
              </w:rPr>
            </w:pPr>
            <w:r w:rsidRPr="00D537A2">
              <w:rPr>
                <w:rFonts w:ascii="Tahoma" w:hAnsi="Tahoma" w:cs="Tahoma"/>
                <w:sz w:val="20"/>
                <w:szCs w:val="20"/>
              </w:rPr>
              <w:t>Outstanding communication and inter-personal</w:t>
            </w:r>
          </w:p>
          <w:p w14:paraId="7D0656DC" w14:textId="4FF510D2" w:rsidR="00516BD8" w:rsidRPr="00D537A2" w:rsidRDefault="00D537A2" w:rsidP="00D74927">
            <w:pPr>
              <w:rPr>
                <w:rFonts w:ascii="Tahoma" w:hAnsi="Tahoma" w:cs="Tahoma"/>
                <w:sz w:val="20"/>
                <w:szCs w:val="20"/>
              </w:rPr>
            </w:pPr>
            <w:r w:rsidRPr="00D537A2">
              <w:rPr>
                <w:rFonts w:ascii="Tahoma" w:hAnsi="Tahoma" w:cs="Tahoma"/>
                <w:sz w:val="20"/>
                <w:szCs w:val="20"/>
              </w:rPr>
              <w:t>S</w:t>
            </w:r>
            <w:r w:rsidR="00D74927" w:rsidRPr="00D537A2">
              <w:rPr>
                <w:rFonts w:ascii="Tahoma" w:hAnsi="Tahoma" w:cs="Tahoma"/>
                <w:sz w:val="20"/>
                <w:szCs w:val="20"/>
              </w:rPr>
              <w:t>kills</w:t>
            </w:r>
          </w:p>
          <w:p w14:paraId="18AC575A" w14:textId="1219A61D" w:rsidR="00D537A2" w:rsidRPr="00D537A2" w:rsidRDefault="00D537A2" w:rsidP="00D74927">
            <w:pPr>
              <w:rPr>
                <w:rFonts w:ascii="Tahoma" w:hAnsi="Tahoma" w:cs="Tahoma"/>
                <w:sz w:val="20"/>
                <w:szCs w:val="20"/>
              </w:rPr>
            </w:pPr>
          </w:p>
        </w:tc>
        <w:tc>
          <w:tcPr>
            <w:tcW w:w="5387" w:type="dxa"/>
            <w:shd w:val="clear" w:color="auto" w:fill="auto"/>
            <w:vAlign w:val="center"/>
          </w:tcPr>
          <w:p w14:paraId="269FE865" w14:textId="77777777" w:rsidR="00516BD8" w:rsidRPr="00D537A2" w:rsidRDefault="00516BD8" w:rsidP="00036CB5">
            <w:pPr>
              <w:rPr>
                <w:rFonts w:ascii="Tahoma" w:hAnsi="Tahoma" w:cs="Tahoma"/>
                <w:b/>
                <w:sz w:val="20"/>
                <w:szCs w:val="20"/>
              </w:rPr>
            </w:pPr>
          </w:p>
        </w:tc>
      </w:tr>
      <w:tr w:rsidR="003E6197" w:rsidRPr="00D74927" w14:paraId="280FFB88" w14:textId="77777777" w:rsidTr="00CB70C7">
        <w:tc>
          <w:tcPr>
            <w:tcW w:w="4735" w:type="dxa"/>
            <w:shd w:val="clear" w:color="auto" w:fill="auto"/>
          </w:tcPr>
          <w:p w14:paraId="343A8A85" w14:textId="77777777" w:rsidR="003E6197" w:rsidRPr="00D537A2" w:rsidRDefault="00D74927" w:rsidP="00AD7561">
            <w:pPr>
              <w:rPr>
                <w:rFonts w:ascii="Tahoma" w:hAnsi="Tahoma" w:cs="Tahoma"/>
                <w:sz w:val="20"/>
                <w:szCs w:val="20"/>
              </w:rPr>
            </w:pPr>
            <w:r w:rsidRPr="00D537A2">
              <w:rPr>
                <w:rFonts w:ascii="Tahoma" w:hAnsi="Tahoma" w:cs="Tahoma"/>
                <w:sz w:val="20"/>
                <w:szCs w:val="20"/>
              </w:rPr>
              <w:t>Effective negotiation skills</w:t>
            </w:r>
          </w:p>
          <w:p w14:paraId="1363DFC8" w14:textId="07932D39" w:rsidR="00D537A2" w:rsidRPr="00D537A2" w:rsidRDefault="00D537A2" w:rsidP="00AD7561">
            <w:pPr>
              <w:rPr>
                <w:rFonts w:ascii="Tahoma" w:hAnsi="Tahoma" w:cs="Tahoma"/>
                <w:sz w:val="20"/>
                <w:szCs w:val="20"/>
              </w:rPr>
            </w:pPr>
          </w:p>
        </w:tc>
        <w:tc>
          <w:tcPr>
            <w:tcW w:w="5387" w:type="dxa"/>
            <w:shd w:val="clear" w:color="auto" w:fill="auto"/>
            <w:vAlign w:val="center"/>
          </w:tcPr>
          <w:p w14:paraId="798CC289" w14:textId="77777777" w:rsidR="003E6197" w:rsidRPr="00D537A2" w:rsidRDefault="003E6197" w:rsidP="00036CB5">
            <w:pPr>
              <w:rPr>
                <w:rFonts w:ascii="Tahoma" w:hAnsi="Tahoma" w:cs="Tahoma"/>
                <w:b/>
                <w:sz w:val="20"/>
                <w:szCs w:val="20"/>
              </w:rPr>
            </w:pPr>
          </w:p>
        </w:tc>
      </w:tr>
      <w:tr w:rsidR="008268A1" w:rsidRPr="00D74927" w14:paraId="3EE645EB" w14:textId="77777777" w:rsidTr="00CB70C7">
        <w:tc>
          <w:tcPr>
            <w:tcW w:w="4735" w:type="dxa"/>
            <w:shd w:val="clear" w:color="auto" w:fill="auto"/>
          </w:tcPr>
          <w:p w14:paraId="04080C42" w14:textId="77777777" w:rsidR="008268A1" w:rsidRPr="00D537A2" w:rsidRDefault="00D74927" w:rsidP="00D74927">
            <w:pPr>
              <w:jc w:val="both"/>
              <w:rPr>
                <w:rFonts w:ascii="Tahoma" w:eastAsia="Arial Unicode MS" w:hAnsi="Tahoma" w:cs="Tahoma"/>
                <w:sz w:val="20"/>
                <w:szCs w:val="20"/>
              </w:rPr>
            </w:pPr>
            <w:r w:rsidRPr="00D537A2">
              <w:rPr>
                <w:rFonts w:ascii="Tahoma" w:eastAsia="Arial Unicode MS" w:hAnsi="Tahoma" w:cs="Tahoma"/>
                <w:sz w:val="20"/>
                <w:szCs w:val="20"/>
              </w:rPr>
              <w:t>High-level of IT literacy, proficient user of Microsoft Office tools and MS Project</w:t>
            </w:r>
          </w:p>
          <w:p w14:paraId="08314A54" w14:textId="44E0ED9A" w:rsidR="00D537A2" w:rsidRPr="00D537A2" w:rsidRDefault="00D537A2" w:rsidP="00D74927">
            <w:pPr>
              <w:jc w:val="both"/>
              <w:rPr>
                <w:rFonts w:ascii="Tahoma" w:eastAsia="Arial Unicode MS" w:hAnsi="Tahoma" w:cs="Tahoma"/>
                <w:sz w:val="20"/>
                <w:szCs w:val="20"/>
              </w:rPr>
            </w:pPr>
          </w:p>
        </w:tc>
        <w:tc>
          <w:tcPr>
            <w:tcW w:w="5387" w:type="dxa"/>
            <w:shd w:val="clear" w:color="auto" w:fill="auto"/>
            <w:vAlign w:val="center"/>
          </w:tcPr>
          <w:p w14:paraId="65FD3BA6" w14:textId="77777777" w:rsidR="008268A1" w:rsidRPr="00D537A2" w:rsidRDefault="008268A1" w:rsidP="008268A1">
            <w:pPr>
              <w:rPr>
                <w:rFonts w:ascii="Tahoma" w:hAnsi="Tahoma" w:cs="Tahoma"/>
                <w:b/>
                <w:sz w:val="20"/>
                <w:szCs w:val="20"/>
              </w:rPr>
            </w:pPr>
          </w:p>
        </w:tc>
      </w:tr>
      <w:tr w:rsidR="008268A1" w:rsidRPr="00371A92" w14:paraId="7A2501F0" w14:textId="77777777" w:rsidTr="00036CB5">
        <w:tc>
          <w:tcPr>
            <w:tcW w:w="10122" w:type="dxa"/>
            <w:gridSpan w:val="2"/>
            <w:tcBorders>
              <w:bottom w:val="single" w:sz="4" w:space="0" w:color="auto"/>
            </w:tcBorders>
            <w:shd w:val="clear" w:color="auto" w:fill="003366"/>
          </w:tcPr>
          <w:p w14:paraId="23151074" w14:textId="77777777" w:rsidR="008268A1" w:rsidRPr="00371A92" w:rsidRDefault="008268A1" w:rsidP="008268A1">
            <w:pPr>
              <w:spacing w:before="60" w:after="60"/>
              <w:rPr>
                <w:rFonts w:ascii="Tahoma" w:hAnsi="Tahoma" w:cs="Tahoma"/>
                <w:b/>
                <w:color w:val="FFFFFF"/>
                <w:sz w:val="22"/>
                <w:szCs w:val="22"/>
              </w:rPr>
            </w:pPr>
            <w:r>
              <w:rPr>
                <w:rFonts w:ascii="Tahoma" w:hAnsi="Tahoma" w:cs="Tahoma"/>
                <w:b/>
                <w:color w:val="FFFFFF"/>
                <w:sz w:val="22"/>
                <w:szCs w:val="22"/>
              </w:rPr>
              <w:lastRenderedPageBreak/>
              <w:t xml:space="preserve">                                                                   Other</w:t>
            </w:r>
          </w:p>
        </w:tc>
      </w:tr>
      <w:tr w:rsidR="008268A1" w:rsidRPr="00371A92" w14:paraId="14319469" w14:textId="77777777" w:rsidTr="00CB70C7">
        <w:tc>
          <w:tcPr>
            <w:tcW w:w="4735" w:type="dxa"/>
            <w:shd w:val="clear" w:color="auto" w:fill="auto"/>
          </w:tcPr>
          <w:p w14:paraId="78C83F2F" w14:textId="77777777" w:rsidR="008268A1" w:rsidRPr="00CB70C7" w:rsidRDefault="008268A1" w:rsidP="008268A1">
            <w:pPr>
              <w:tabs>
                <w:tab w:val="num" w:pos="483"/>
              </w:tabs>
              <w:jc w:val="both"/>
              <w:rPr>
                <w:rFonts w:ascii="Tahoma" w:eastAsia="Arial Unicode MS" w:hAnsi="Tahoma" w:cs="Tahoma"/>
                <w:sz w:val="22"/>
                <w:szCs w:val="22"/>
              </w:rPr>
            </w:pPr>
          </w:p>
        </w:tc>
        <w:tc>
          <w:tcPr>
            <w:tcW w:w="5387" w:type="dxa"/>
            <w:shd w:val="clear" w:color="auto" w:fill="auto"/>
          </w:tcPr>
          <w:p w14:paraId="352CD69A" w14:textId="77777777" w:rsidR="008268A1" w:rsidRPr="00371A92" w:rsidRDefault="008268A1" w:rsidP="008268A1">
            <w:pPr>
              <w:rPr>
                <w:rFonts w:ascii="Tahoma" w:hAnsi="Tahoma" w:cs="Tahoma"/>
                <w:b/>
                <w:sz w:val="22"/>
                <w:szCs w:val="22"/>
              </w:rPr>
            </w:pPr>
          </w:p>
        </w:tc>
      </w:tr>
      <w:tr w:rsidR="008268A1" w14:paraId="0703DF44" w14:textId="77777777" w:rsidTr="00CB70C7">
        <w:tc>
          <w:tcPr>
            <w:tcW w:w="4735" w:type="dxa"/>
            <w:shd w:val="clear" w:color="auto" w:fill="auto"/>
          </w:tcPr>
          <w:p w14:paraId="4D17380A" w14:textId="77777777" w:rsidR="008268A1" w:rsidRPr="00CB70C7" w:rsidRDefault="008268A1" w:rsidP="008268A1">
            <w:pPr>
              <w:tabs>
                <w:tab w:val="num" w:pos="483"/>
              </w:tabs>
              <w:rPr>
                <w:rFonts w:ascii="Tahoma" w:eastAsia="Arial Unicode MS" w:hAnsi="Tahoma" w:cs="Tahoma"/>
                <w:sz w:val="22"/>
                <w:szCs w:val="22"/>
              </w:rPr>
            </w:pPr>
          </w:p>
        </w:tc>
        <w:tc>
          <w:tcPr>
            <w:tcW w:w="5387" w:type="dxa"/>
            <w:shd w:val="clear" w:color="auto" w:fill="auto"/>
          </w:tcPr>
          <w:p w14:paraId="0ECDC4CF" w14:textId="77777777" w:rsidR="008268A1" w:rsidRDefault="008268A1" w:rsidP="008268A1">
            <w:pPr>
              <w:rPr>
                <w:rFonts w:ascii="Tahoma" w:hAnsi="Tahoma" w:cs="Tahoma"/>
                <w:b/>
                <w:sz w:val="22"/>
                <w:szCs w:val="22"/>
              </w:rPr>
            </w:pPr>
          </w:p>
        </w:tc>
      </w:tr>
      <w:tr w:rsidR="008268A1" w14:paraId="6A62EEAE" w14:textId="77777777" w:rsidTr="00CB70C7">
        <w:tc>
          <w:tcPr>
            <w:tcW w:w="4735" w:type="dxa"/>
            <w:shd w:val="clear" w:color="auto" w:fill="auto"/>
          </w:tcPr>
          <w:p w14:paraId="3A98F1AB" w14:textId="77777777" w:rsidR="008268A1" w:rsidRPr="00CB70C7" w:rsidRDefault="008268A1" w:rsidP="008268A1">
            <w:pPr>
              <w:rPr>
                <w:rFonts w:ascii="Tahoma" w:hAnsi="Tahoma" w:cs="Tahoma"/>
                <w:sz w:val="22"/>
                <w:szCs w:val="22"/>
              </w:rPr>
            </w:pPr>
          </w:p>
        </w:tc>
        <w:tc>
          <w:tcPr>
            <w:tcW w:w="5387" w:type="dxa"/>
            <w:shd w:val="clear" w:color="auto" w:fill="auto"/>
          </w:tcPr>
          <w:p w14:paraId="187C0F48" w14:textId="77777777" w:rsidR="008268A1" w:rsidRDefault="008268A1" w:rsidP="008268A1">
            <w:pPr>
              <w:rPr>
                <w:rFonts w:ascii="Tahoma" w:hAnsi="Tahoma" w:cs="Tahoma"/>
                <w:b/>
                <w:sz w:val="22"/>
                <w:szCs w:val="22"/>
              </w:rPr>
            </w:pPr>
          </w:p>
        </w:tc>
      </w:tr>
    </w:tbl>
    <w:p w14:paraId="706B8BE2" w14:textId="77777777" w:rsidR="00AD7561" w:rsidRDefault="00AD7561">
      <w:pPr>
        <w:rPr>
          <w:rFonts w:ascii="Tahoma" w:hAnsi="Tahoma" w:cs="Tahoma"/>
          <w:b/>
          <w:sz w:val="22"/>
          <w:szCs w:val="22"/>
        </w:rPr>
      </w:pPr>
    </w:p>
    <w:p w14:paraId="68E254E9" w14:textId="6564C14F" w:rsidR="003E6197" w:rsidRDefault="003E619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w:t>
      </w:r>
      <w:r w:rsidR="00AD7561">
        <w:rPr>
          <w:rFonts w:ascii="Tahoma" w:hAnsi="Tahoma" w:cs="Tahoma"/>
          <w:b/>
          <w:sz w:val="22"/>
          <w:szCs w:val="22"/>
        </w:rPr>
        <w:t xml:space="preserve"> the </w:t>
      </w:r>
      <w:r w:rsidRPr="003E6197">
        <w:rPr>
          <w:rFonts w:ascii="Tahoma" w:hAnsi="Tahoma" w:cs="Tahoma"/>
          <w:b/>
          <w:sz w:val="22"/>
          <w:szCs w:val="22"/>
        </w:rPr>
        <w:t>essential criteria for the post will be guaranteed an interview</w:t>
      </w:r>
      <w:r>
        <w:rPr>
          <w:rFonts w:ascii="Tahoma" w:hAnsi="Tahoma" w:cs="Tahoma"/>
          <w:b/>
          <w:sz w:val="22"/>
          <w:szCs w:val="22"/>
        </w:rPr>
        <w:t>.</w:t>
      </w:r>
    </w:p>
    <w:p w14:paraId="6558D615" w14:textId="1C19C111" w:rsidR="00D537A2" w:rsidRDefault="00D537A2">
      <w:pPr>
        <w:rPr>
          <w:rFonts w:ascii="Tahoma" w:hAnsi="Tahoma" w:cs="Tahoma"/>
          <w:b/>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D537A2" w:rsidRPr="00371A92" w14:paraId="66EAB8AD" w14:textId="77777777" w:rsidTr="006C1438">
        <w:tc>
          <w:tcPr>
            <w:tcW w:w="10122" w:type="dxa"/>
            <w:gridSpan w:val="2"/>
            <w:tcBorders>
              <w:top w:val="single" w:sz="4" w:space="0" w:color="auto"/>
              <w:left w:val="single" w:sz="4" w:space="0" w:color="auto"/>
              <w:bottom w:val="single" w:sz="4" w:space="0" w:color="auto"/>
              <w:right w:val="single" w:sz="4" w:space="0" w:color="auto"/>
            </w:tcBorders>
            <w:shd w:val="clear" w:color="auto" w:fill="244061"/>
          </w:tcPr>
          <w:p w14:paraId="48A7C2D8" w14:textId="77777777" w:rsidR="00D537A2" w:rsidRPr="00371A92" w:rsidRDefault="00D537A2" w:rsidP="006C1438">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D537A2" w:rsidRPr="00371A92" w14:paraId="77841060" w14:textId="77777777" w:rsidTr="006C1438">
        <w:tc>
          <w:tcPr>
            <w:tcW w:w="7428" w:type="dxa"/>
            <w:tcBorders>
              <w:bottom w:val="single" w:sz="4" w:space="0" w:color="auto"/>
            </w:tcBorders>
            <w:shd w:val="clear" w:color="auto" w:fill="C0C0C0"/>
            <w:vAlign w:val="center"/>
          </w:tcPr>
          <w:p w14:paraId="55BBA761" w14:textId="77777777" w:rsidR="00D537A2" w:rsidRPr="00371A92" w:rsidRDefault="00D537A2" w:rsidP="006C1438">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1B11089C" w14:textId="77777777" w:rsidR="00D537A2" w:rsidRPr="00371A92" w:rsidRDefault="00D537A2" w:rsidP="006C1438">
            <w:pPr>
              <w:spacing w:before="60" w:after="60"/>
              <w:jc w:val="center"/>
              <w:rPr>
                <w:rFonts w:ascii="Tahoma" w:hAnsi="Tahoma" w:cs="Tahoma"/>
                <w:b/>
                <w:sz w:val="22"/>
                <w:szCs w:val="22"/>
              </w:rPr>
            </w:pPr>
            <w:r>
              <w:rPr>
                <w:rFonts w:ascii="Tahoma" w:hAnsi="Tahoma" w:cs="Tahoma"/>
                <w:b/>
                <w:sz w:val="22"/>
                <w:szCs w:val="22"/>
              </w:rPr>
              <w:t>Version date</w:t>
            </w:r>
          </w:p>
        </w:tc>
      </w:tr>
      <w:tr w:rsidR="00D537A2" w:rsidRPr="00371A92" w14:paraId="5E8D6F16" w14:textId="77777777" w:rsidTr="006C1438">
        <w:tc>
          <w:tcPr>
            <w:tcW w:w="7428" w:type="dxa"/>
            <w:shd w:val="clear" w:color="auto" w:fill="auto"/>
            <w:tcMar>
              <w:left w:w="57" w:type="dxa"/>
              <w:right w:w="57" w:type="dxa"/>
            </w:tcMar>
          </w:tcPr>
          <w:p w14:paraId="20752C90" w14:textId="77777777" w:rsidR="00D537A2" w:rsidRPr="00371A92" w:rsidRDefault="00D537A2" w:rsidP="006C1438">
            <w:pPr>
              <w:spacing w:before="60" w:after="60"/>
              <w:rPr>
                <w:rFonts w:ascii="Tahoma" w:hAnsi="Tahoma" w:cs="Tahoma"/>
                <w:sz w:val="22"/>
                <w:szCs w:val="22"/>
              </w:rPr>
            </w:pPr>
            <w:r>
              <w:rPr>
                <w:rFonts w:ascii="Tahoma" w:hAnsi="Tahoma" w:cs="Tahoma"/>
                <w:sz w:val="22"/>
                <w:szCs w:val="22"/>
              </w:rPr>
              <w:t>Assessed at grading panel</w:t>
            </w:r>
          </w:p>
        </w:tc>
        <w:tc>
          <w:tcPr>
            <w:tcW w:w="2694" w:type="dxa"/>
            <w:shd w:val="clear" w:color="auto" w:fill="auto"/>
          </w:tcPr>
          <w:p w14:paraId="4A3B4330" w14:textId="77777777" w:rsidR="00D537A2" w:rsidRPr="00371A92" w:rsidRDefault="00D537A2" w:rsidP="006C1438">
            <w:pPr>
              <w:spacing w:before="60" w:after="60"/>
              <w:jc w:val="center"/>
              <w:rPr>
                <w:rFonts w:ascii="Tahoma" w:hAnsi="Tahoma" w:cs="Tahoma"/>
                <w:sz w:val="22"/>
                <w:szCs w:val="22"/>
              </w:rPr>
            </w:pPr>
            <w:r>
              <w:rPr>
                <w:rFonts w:ascii="Tahoma" w:hAnsi="Tahoma" w:cs="Tahoma"/>
                <w:sz w:val="22"/>
                <w:szCs w:val="22"/>
              </w:rPr>
              <w:t>June 2021</w:t>
            </w:r>
          </w:p>
        </w:tc>
      </w:tr>
      <w:tr w:rsidR="00D537A2" w:rsidRPr="00371A92" w14:paraId="2C3631A9" w14:textId="77777777" w:rsidTr="006C1438">
        <w:tc>
          <w:tcPr>
            <w:tcW w:w="7428" w:type="dxa"/>
            <w:shd w:val="clear" w:color="auto" w:fill="auto"/>
            <w:tcMar>
              <w:left w:w="57" w:type="dxa"/>
              <w:right w:w="57" w:type="dxa"/>
            </w:tcMar>
          </w:tcPr>
          <w:p w14:paraId="72EB9959" w14:textId="77777777" w:rsidR="00D537A2" w:rsidRPr="00371A92" w:rsidRDefault="00D537A2" w:rsidP="006C1438">
            <w:pPr>
              <w:spacing w:before="60" w:after="60"/>
              <w:rPr>
                <w:rFonts w:ascii="Tahoma" w:hAnsi="Tahoma" w:cs="Tahoma"/>
                <w:sz w:val="22"/>
                <w:szCs w:val="22"/>
              </w:rPr>
            </w:pPr>
          </w:p>
        </w:tc>
        <w:tc>
          <w:tcPr>
            <w:tcW w:w="2694" w:type="dxa"/>
            <w:shd w:val="clear" w:color="auto" w:fill="auto"/>
          </w:tcPr>
          <w:p w14:paraId="5366DCEC" w14:textId="77777777" w:rsidR="00D537A2" w:rsidRPr="00371A92" w:rsidRDefault="00D537A2" w:rsidP="006C1438">
            <w:pPr>
              <w:spacing w:before="60" w:after="60"/>
              <w:jc w:val="center"/>
              <w:rPr>
                <w:rFonts w:ascii="Tahoma" w:hAnsi="Tahoma" w:cs="Tahoma"/>
                <w:sz w:val="22"/>
                <w:szCs w:val="22"/>
              </w:rPr>
            </w:pPr>
          </w:p>
        </w:tc>
      </w:tr>
      <w:tr w:rsidR="00D537A2" w:rsidRPr="00371A92" w14:paraId="213AAB98" w14:textId="77777777" w:rsidTr="006C1438">
        <w:tc>
          <w:tcPr>
            <w:tcW w:w="7428" w:type="dxa"/>
            <w:shd w:val="clear" w:color="auto" w:fill="auto"/>
            <w:tcMar>
              <w:left w:w="57" w:type="dxa"/>
              <w:right w:w="57" w:type="dxa"/>
            </w:tcMar>
          </w:tcPr>
          <w:p w14:paraId="361BF7C3" w14:textId="77777777" w:rsidR="00D537A2" w:rsidRPr="00371A92" w:rsidRDefault="00D537A2" w:rsidP="006C1438">
            <w:pPr>
              <w:spacing w:before="60" w:after="60"/>
              <w:rPr>
                <w:rFonts w:ascii="Tahoma" w:hAnsi="Tahoma" w:cs="Tahoma"/>
                <w:sz w:val="22"/>
                <w:szCs w:val="22"/>
              </w:rPr>
            </w:pPr>
          </w:p>
        </w:tc>
        <w:tc>
          <w:tcPr>
            <w:tcW w:w="2694" w:type="dxa"/>
            <w:shd w:val="clear" w:color="auto" w:fill="auto"/>
          </w:tcPr>
          <w:p w14:paraId="69FCC5BC" w14:textId="77777777" w:rsidR="00D537A2" w:rsidRPr="00371A92" w:rsidRDefault="00D537A2" w:rsidP="006C1438">
            <w:pPr>
              <w:spacing w:before="60" w:after="60"/>
              <w:jc w:val="center"/>
              <w:rPr>
                <w:rFonts w:ascii="Tahoma" w:hAnsi="Tahoma" w:cs="Tahoma"/>
                <w:sz w:val="22"/>
                <w:szCs w:val="22"/>
              </w:rPr>
            </w:pPr>
          </w:p>
        </w:tc>
      </w:tr>
    </w:tbl>
    <w:p w14:paraId="2310700F" w14:textId="77777777" w:rsidR="00D537A2" w:rsidRPr="003E6197" w:rsidRDefault="00D537A2">
      <w:pPr>
        <w:rPr>
          <w:rFonts w:ascii="Tahoma" w:hAnsi="Tahoma" w:cs="Tahoma"/>
          <w:b/>
          <w:sz w:val="22"/>
          <w:szCs w:val="22"/>
        </w:rPr>
      </w:pPr>
    </w:p>
    <w:p w14:paraId="4DE05991" w14:textId="77777777" w:rsidR="003E6197" w:rsidRDefault="003E6197">
      <w:pPr>
        <w:rPr>
          <w:rFonts w:ascii="Tahoma" w:hAnsi="Tahoma" w:cs="Tahoma"/>
          <w:sz w:val="22"/>
          <w:szCs w:val="22"/>
        </w:rPr>
      </w:pPr>
    </w:p>
    <w:p w14:paraId="4E997A76" w14:textId="488CED42" w:rsidR="0077417E" w:rsidRDefault="0077417E" w:rsidP="0077417E">
      <w:pPr>
        <w:rPr>
          <w:rFonts w:ascii="Tahoma" w:hAnsi="Tahoma" w:cs="Tahoma"/>
          <w:sz w:val="22"/>
          <w:szCs w:val="22"/>
        </w:rPr>
      </w:pPr>
    </w:p>
    <w:p w14:paraId="6176CD26" w14:textId="25A91248" w:rsidR="00D537A2" w:rsidRDefault="00D537A2" w:rsidP="0077417E">
      <w:pPr>
        <w:rPr>
          <w:rFonts w:ascii="Tahoma" w:hAnsi="Tahoma" w:cs="Tahoma"/>
          <w:sz w:val="22"/>
          <w:szCs w:val="22"/>
        </w:rPr>
      </w:pPr>
    </w:p>
    <w:p w14:paraId="622F2813" w14:textId="46214B86" w:rsidR="00D537A2" w:rsidRDefault="00D537A2" w:rsidP="0077417E">
      <w:pPr>
        <w:rPr>
          <w:rFonts w:ascii="Tahoma" w:hAnsi="Tahoma" w:cs="Tahoma"/>
          <w:sz w:val="22"/>
          <w:szCs w:val="22"/>
        </w:rPr>
      </w:pPr>
    </w:p>
    <w:p w14:paraId="065B3FBB" w14:textId="75A8998F" w:rsidR="00D537A2" w:rsidRDefault="00D537A2" w:rsidP="0077417E">
      <w:pPr>
        <w:rPr>
          <w:rFonts w:ascii="Tahoma" w:hAnsi="Tahoma" w:cs="Tahoma"/>
          <w:sz w:val="22"/>
          <w:szCs w:val="22"/>
        </w:rPr>
      </w:pPr>
    </w:p>
    <w:p w14:paraId="6017FEBB" w14:textId="5A59791E" w:rsidR="00D537A2" w:rsidRDefault="00D537A2" w:rsidP="0077417E">
      <w:pPr>
        <w:rPr>
          <w:rFonts w:ascii="Tahoma" w:hAnsi="Tahoma" w:cs="Tahoma"/>
          <w:sz w:val="22"/>
          <w:szCs w:val="22"/>
        </w:rPr>
      </w:pPr>
    </w:p>
    <w:p w14:paraId="35885262" w14:textId="49CD5550" w:rsidR="004B393F" w:rsidRDefault="004B393F" w:rsidP="0077417E">
      <w:pPr>
        <w:rPr>
          <w:rFonts w:ascii="Tahoma" w:hAnsi="Tahoma" w:cs="Tahoma"/>
          <w:sz w:val="22"/>
          <w:szCs w:val="22"/>
        </w:rPr>
      </w:pPr>
    </w:p>
    <w:p w14:paraId="654EC47D" w14:textId="19D4D4DE" w:rsidR="004B393F" w:rsidRDefault="004B393F" w:rsidP="0077417E">
      <w:pPr>
        <w:rPr>
          <w:rFonts w:ascii="Tahoma" w:hAnsi="Tahoma" w:cs="Tahoma"/>
          <w:sz w:val="22"/>
          <w:szCs w:val="22"/>
        </w:rPr>
      </w:pPr>
    </w:p>
    <w:p w14:paraId="14F6F9E1" w14:textId="61DCED2D" w:rsidR="004B393F" w:rsidRDefault="004B393F" w:rsidP="0077417E">
      <w:pPr>
        <w:rPr>
          <w:rFonts w:ascii="Tahoma" w:hAnsi="Tahoma" w:cs="Tahoma"/>
          <w:sz w:val="22"/>
          <w:szCs w:val="22"/>
        </w:rPr>
      </w:pPr>
    </w:p>
    <w:p w14:paraId="7383B947" w14:textId="1F67C225" w:rsidR="004B393F" w:rsidRDefault="004B393F" w:rsidP="0077417E">
      <w:pPr>
        <w:rPr>
          <w:rFonts w:ascii="Tahoma" w:hAnsi="Tahoma" w:cs="Tahoma"/>
          <w:sz w:val="22"/>
          <w:szCs w:val="22"/>
        </w:rPr>
      </w:pPr>
    </w:p>
    <w:p w14:paraId="6A8FC7E7" w14:textId="28F4C72E" w:rsidR="004B393F" w:rsidRDefault="004B393F" w:rsidP="0077417E">
      <w:pPr>
        <w:rPr>
          <w:rFonts w:ascii="Tahoma" w:hAnsi="Tahoma" w:cs="Tahoma"/>
          <w:sz w:val="22"/>
          <w:szCs w:val="22"/>
        </w:rPr>
      </w:pPr>
    </w:p>
    <w:p w14:paraId="5189F684" w14:textId="34C318BF" w:rsidR="004B393F" w:rsidRDefault="004B393F" w:rsidP="0077417E">
      <w:pPr>
        <w:rPr>
          <w:rFonts w:ascii="Tahoma" w:hAnsi="Tahoma" w:cs="Tahoma"/>
          <w:sz w:val="22"/>
          <w:szCs w:val="22"/>
        </w:rPr>
      </w:pPr>
    </w:p>
    <w:p w14:paraId="3B99155A" w14:textId="7AD4FFD9" w:rsidR="004B393F" w:rsidRDefault="004B393F" w:rsidP="0077417E">
      <w:pPr>
        <w:rPr>
          <w:rFonts w:ascii="Tahoma" w:hAnsi="Tahoma" w:cs="Tahoma"/>
          <w:sz w:val="22"/>
          <w:szCs w:val="22"/>
        </w:rPr>
      </w:pPr>
    </w:p>
    <w:p w14:paraId="58682616" w14:textId="2E89F661" w:rsidR="004B393F" w:rsidRDefault="004B393F" w:rsidP="0077417E">
      <w:pPr>
        <w:rPr>
          <w:rFonts w:ascii="Tahoma" w:hAnsi="Tahoma" w:cs="Tahoma"/>
          <w:sz w:val="22"/>
          <w:szCs w:val="22"/>
        </w:rPr>
      </w:pPr>
    </w:p>
    <w:p w14:paraId="7DBDBFA6" w14:textId="736E5064" w:rsidR="004B393F" w:rsidRDefault="004B393F" w:rsidP="0077417E">
      <w:pPr>
        <w:rPr>
          <w:rFonts w:ascii="Tahoma" w:hAnsi="Tahoma" w:cs="Tahoma"/>
          <w:sz w:val="22"/>
          <w:szCs w:val="22"/>
        </w:rPr>
      </w:pPr>
    </w:p>
    <w:p w14:paraId="6A0F0DBA" w14:textId="5E8E8D15" w:rsidR="004B393F" w:rsidRDefault="004B393F" w:rsidP="0077417E">
      <w:pPr>
        <w:rPr>
          <w:rFonts w:ascii="Tahoma" w:hAnsi="Tahoma" w:cs="Tahoma"/>
          <w:sz w:val="22"/>
          <w:szCs w:val="22"/>
        </w:rPr>
      </w:pPr>
    </w:p>
    <w:p w14:paraId="1DC749C7" w14:textId="01662765" w:rsidR="004B393F" w:rsidRDefault="004B393F" w:rsidP="0077417E">
      <w:pPr>
        <w:rPr>
          <w:rFonts w:ascii="Tahoma" w:hAnsi="Tahoma" w:cs="Tahoma"/>
          <w:sz w:val="22"/>
          <w:szCs w:val="22"/>
        </w:rPr>
      </w:pPr>
    </w:p>
    <w:p w14:paraId="470207D6" w14:textId="33F374C9" w:rsidR="004B393F" w:rsidRDefault="004B393F" w:rsidP="0077417E">
      <w:pPr>
        <w:rPr>
          <w:rFonts w:ascii="Tahoma" w:hAnsi="Tahoma" w:cs="Tahoma"/>
          <w:sz w:val="22"/>
          <w:szCs w:val="22"/>
        </w:rPr>
      </w:pPr>
    </w:p>
    <w:p w14:paraId="1DD4125F" w14:textId="6BD187B2" w:rsidR="004B393F" w:rsidRDefault="004B393F" w:rsidP="0077417E">
      <w:pPr>
        <w:rPr>
          <w:rFonts w:ascii="Tahoma" w:hAnsi="Tahoma" w:cs="Tahoma"/>
          <w:sz w:val="22"/>
          <w:szCs w:val="22"/>
        </w:rPr>
      </w:pPr>
    </w:p>
    <w:p w14:paraId="604FB8EA" w14:textId="6D75CF95" w:rsidR="004B393F" w:rsidRDefault="004B393F" w:rsidP="0077417E">
      <w:pPr>
        <w:rPr>
          <w:rFonts w:ascii="Tahoma" w:hAnsi="Tahoma" w:cs="Tahoma"/>
          <w:sz w:val="22"/>
          <w:szCs w:val="22"/>
        </w:rPr>
      </w:pPr>
    </w:p>
    <w:p w14:paraId="5BA97A84" w14:textId="0FCE0FAB" w:rsidR="004B393F" w:rsidRDefault="004B393F" w:rsidP="0077417E">
      <w:pPr>
        <w:rPr>
          <w:rFonts w:ascii="Tahoma" w:hAnsi="Tahoma" w:cs="Tahoma"/>
          <w:sz w:val="22"/>
          <w:szCs w:val="22"/>
        </w:rPr>
      </w:pPr>
    </w:p>
    <w:p w14:paraId="6F3BD44E" w14:textId="654CB596" w:rsidR="004B393F" w:rsidRDefault="004B393F" w:rsidP="0077417E">
      <w:pPr>
        <w:rPr>
          <w:rFonts w:ascii="Tahoma" w:hAnsi="Tahoma" w:cs="Tahoma"/>
          <w:sz w:val="22"/>
          <w:szCs w:val="22"/>
        </w:rPr>
      </w:pPr>
    </w:p>
    <w:p w14:paraId="4ADF2212" w14:textId="6D2AD990" w:rsidR="004B393F" w:rsidRDefault="004B393F" w:rsidP="0077417E">
      <w:pPr>
        <w:rPr>
          <w:rFonts w:ascii="Tahoma" w:hAnsi="Tahoma" w:cs="Tahoma"/>
          <w:sz w:val="22"/>
          <w:szCs w:val="22"/>
        </w:rPr>
      </w:pPr>
    </w:p>
    <w:p w14:paraId="1FE95F07" w14:textId="56EF50CE" w:rsidR="004B393F" w:rsidRDefault="004B393F" w:rsidP="0077417E">
      <w:pPr>
        <w:rPr>
          <w:rFonts w:ascii="Tahoma" w:hAnsi="Tahoma" w:cs="Tahoma"/>
          <w:sz w:val="22"/>
          <w:szCs w:val="22"/>
        </w:rPr>
      </w:pPr>
    </w:p>
    <w:p w14:paraId="35FBD0B1" w14:textId="1881F8AF" w:rsidR="004B393F" w:rsidRDefault="004B393F" w:rsidP="0077417E">
      <w:pPr>
        <w:rPr>
          <w:rFonts w:ascii="Tahoma" w:hAnsi="Tahoma" w:cs="Tahoma"/>
          <w:sz w:val="22"/>
          <w:szCs w:val="22"/>
        </w:rPr>
      </w:pPr>
    </w:p>
    <w:p w14:paraId="4D2E1802" w14:textId="7C5BD4AC" w:rsidR="004B393F" w:rsidRDefault="004B393F" w:rsidP="0077417E">
      <w:pPr>
        <w:rPr>
          <w:rFonts w:ascii="Tahoma" w:hAnsi="Tahoma" w:cs="Tahoma"/>
          <w:sz w:val="22"/>
          <w:szCs w:val="22"/>
        </w:rPr>
      </w:pPr>
    </w:p>
    <w:p w14:paraId="69FAC36B" w14:textId="5427C04E" w:rsidR="004B393F" w:rsidRDefault="004B393F" w:rsidP="0077417E">
      <w:pPr>
        <w:rPr>
          <w:rFonts w:ascii="Tahoma" w:hAnsi="Tahoma" w:cs="Tahoma"/>
          <w:sz w:val="22"/>
          <w:szCs w:val="22"/>
        </w:rPr>
      </w:pPr>
    </w:p>
    <w:p w14:paraId="14094169" w14:textId="421F2127" w:rsidR="004B393F" w:rsidRDefault="004B393F" w:rsidP="0077417E">
      <w:pPr>
        <w:rPr>
          <w:rFonts w:ascii="Tahoma" w:hAnsi="Tahoma" w:cs="Tahoma"/>
          <w:sz w:val="22"/>
          <w:szCs w:val="22"/>
        </w:rPr>
      </w:pPr>
    </w:p>
    <w:p w14:paraId="3F479E00" w14:textId="39852EC2" w:rsidR="004B393F" w:rsidRDefault="004B393F" w:rsidP="0077417E">
      <w:pPr>
        <w:rPr>
          <w:rFonts w:ascii="Tahoma" w:hAnsi="Tahoma" w:cs="Tahoma"/>
          <w:sz w:val="22"/>
          <w:szCs w:val="22"/>
        </w:rPr>
      </w:pPr>
    </w:p>
    <w:p w14:paraId="455F8A43" w14:textId="7D48189C" w:rsidR="004B393F" w:rsidRDefault="004B393F" w:rsidP="0077417E">
      <w:pPr>
        <w:rPr>
          <w:rFonts w:ascii="Tahoma" w:hAnsi="Tahoma" w:cs="Tahoma"/>
          <w:sz w:val="22"/>
          <w:szCs w:val="22"/>
        </w:rPr>
      </w:pPr>
    </w:p>
    <w:p w14:paraId="51E50491" w14:textId="59ED1E18" w:rsidR="004B393F" w:rsidRDefault="004B393F" w:rsidP="0077417E">
      <w:pPr>
        <w:rPr>
          <w:rFonts w:ascii="Tahoma" w:hAnsi="Tahoma" w:cs="Tahoma"/>
          <w:sz w:val="22"/>
          <w:szCs w:val="22"/>
        </w:rPr>
      </w:pPr>
    </w:p>
    <w:p w14:paraId="78A85C60" w14:textId="6DECD106" w:rsidR="004B393F" w:rsidRDefault="004B393F" w:rsidP="0077417E">
      <w:pPr>
        <w:rPr>
          <w:rFonts w:ascii="Tahoma" w:hAnsi="Tahoma" w:cs="Tahoma"/>
          <w:sz w:val="22"/>
          <w:szCs w:val="22"/>
        </w:rPr>
      </w:pPr>
    </w:p>
    <w:p w14:paraId="33A552C5" w14:textId="77777777" w:rsidR="004B393F" w:rsidRDefault="004B393F" w:rsidP="0077417E">
      <w:pPr>
        <w:rPr>
          <w:rFonts w:ascii="Tahoma" w:hAnsi="Tahoma" w:cs="Tahoma"/>
          <w:sz w:val="22"/>
          <w:szCs w:val="22"/>
        </w:rPr>
        <w:sectPr w:rsidR="004B393F" w:rsidSect="009C0BF2">
          <w:headerReference w:type="default" r:id="rId11"/>
          <w:footerReference w:type="default" r:id="rId12"/>
          <w:pgSz w:w="11906" w:h="16838" w:code="9"/>
          <w:pgMar w:top="1440" w:right="1080" w:bottom="1440" w:left="1080" w:header="709" w:footer="709" w:gutter="0"/>
          <w:cols w:space="708"/>
          <w:docGrid w:linePitch="360"/>
        </w:sectPr>
      </w:pPr>
    </w:p>
    <w:p w14:paraId="311BC0A7" w14:textId="6865177F" w:rsidR="004B393F" w:rsidRDefault="004B393F" w:rsidP="0077417E">
      <w:pPr>
        <w:rPr>
          <w:rFonts w:ascii="Tahoma" w:hAnsi="Tahoma" w:cs="Tahoma"/>
          <w:sz w:val="22"/>
          <w:szCs w:val="22"/>
        </w:rPr>
      </w:pPr>
    </w:p>
    <w:p w14:paraId="09434B5E" w14:textId="646C5C14" w:rsidR="004B393F" w:rsidRDefault="004B393F" w:rsidP="0077417E">
      <w:pPr>
        <w:rPr>
          <w:rFonts w:ascii="Tahoma" w:hAnsi="Tahoma" w:cs="Tahoma"/>
          <w:sz w:val="22"/>
          <w:szCs w:val="22"/>
        </w:rPr>
      </w:pPr>
    </w:p>
    <w:p w14:paraId="4A9265BE" w14:textId="77777777" w:rsidR="004B393F" w:rsidRPr="003453CA" w:rsidRDefault="004B393F" w:rsidP="004B393F">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14:paraId="6D5609A1" w14:textId="77777777" w:rsidR="004B393F" w:rsidRDefault="004B393F" w:rsidP="004B393F">
      <w:pPr>
        <w:jc w:val="center"/>
        <w:rPr>
          <w:rFonts w:ascii="Tahoma" w:hAnsi="Tahoma" w:cs="Tahoma"/>
          <w:b/>
          <w:sz w:val="20"/>
          <w:szCs w:val="20"/>
        </w:rPr>
      </w:pPr>
    </w:p>
    <w:p w14:paraId="18BC5D00" w14:textId="77777777" w:rsidR="004B393F" w:rsidRPr="00BC3A46" w:rsidRDefault="004B393F" w:rsidP="004B393F">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14:paraId="0D48980E" w14:textId="77777777" w:rsidR="004B393F" w:rsidRPr="003453CA" w:rsidRDefault="004B393F" w:rsidP="004B393F">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B393F" w:rsidRPr="0000112A" w14:paraId="4818449A" w14:textId="77777777" w:rsidTr="006C1438">
        <w:tblPrEx>
          <w:tblCellMar>
            <w:top w:w="0" w:type="dxa"/>
            <w:bottom w:w="0" w:type="dxa"/>
          </w:tblCellMar>
        </w:tblPrEx>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34FDF667" w14:textId="77777777" w:rsidR="004B393F" w:rsidRPr="00381E9D" w:rsidRDefault="004B393F" w:rsidP="006C1438">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0DE2926E" w14:textId="77777777" w:rsidR="004B393F" w:rsidRPr="001D12ED" w:rsidRDefault="004B393F" w:rsidP="006C1438">
            <w:pPr>
              <w:rPr>
                <w:rFonts w:ascii="Tahoma" w:hAnsi="Tahoma" w:cs="Tahoma"/>
                <w:sz w:val="20"/>
                <w:szCs w:val="20"/>
              </w:rPr>
            </w:pPr>
            <w:r>
              <w:rPr>
                <w:rFonts w:ascii="Tahoma" w:hAnsi="Tahoma" w:cs="Tahoma"/>
                <w:b/>
                <w:sz w:val="20"/>
                <w:szCs w:val="20"/>
              </w:rPr>
              <w:t>Level 2 – Middle Manager</w:t>
            </w:r>
          </w:p>
        </w:tc>
      </w:tr>
      <w:tr w:rsidR="004B393F" w:rsidRPr="003C772D" w14:paraId="5A058DA1"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60C9C16" w14:textId="77777777" w:rsidR="004B393F" w:rsidRPr="007A246C" w:rsidRDefault="004B393F" w:rsidP="006C1438">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0CCCF786"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consider the perspectives of people from a wide range of backgrounds before taking action. </w:t>
            </w:r>
          </w:p>
          <w:p w14:paraId="2E408900"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adapt my style and approach according to the needs of the people I am working with, using my own behaviour to achieve the best outcome. </w:t>
            </w:r>
          </w:p>
          <w:p w14:paraId="7CD49D1D"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promote a culture that values diversity and encourages challenge. </w:t>
            </w:r>
          </w:p>
          <w:p w14:paraId="039C52C1"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encourage reflective practice among others and take the time to support others to understand reactions and behaviours. </w:t>
            </w:r>
          </w:p>
          <w:p w14:paraId="1F1F7B46" w14:textId="77777777" w:rsidR="004B393F" w:rsidRPr="0047460C"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 xml:space="preserve">I take responsibility for helping to ensure the emotional wellbeing of those in my teams. </w:t>
            </w:r>
          </w:p>
          <w:p w14:paraId="15C8F902" w14:textId="77777777" w:rsidR="004B393F" w:rsidRPr="00696148" w:rsidRDefault="004B393F" w:rsidP="004B393F">
            <w:pPr>
              <w:numPr>
                <w:ilvl w:val="0"/>
                <w:numId w:val="17"/>
              </w:numPr>
              <w:shd w:val="clear" w:color="auto" w:fill="F6F7F8"/>
              <w:rPr>
                <w:rFonts w:ascii="Verdana" w:hAnsi="Verdana"/>
                <w:sz w:val="20"/>
                <w:szCs w:val="20"/>
              </w:rPr>
            </w:pPr>
            <w:r w:rsidRPr="0047460C">
              <w:rPr>
                <w:rFonts w:ascii="Verdana" w:hAnsi="Verdana"/>
                <w:sz w:val="20"/>
                <w:szCs w:val="20"/>
              </w:rPr>
              <w:t>I take the responsibility to deal with any inappropriate behaviours.</w:t>
            </w:r>
          </w:p>
        </w:tc>
      </w:tr>
      <w:tr w:rsidR="004B393F" w:rsidRPr="003C772D" w14:paraId="44FFAAF5"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2173368" w14:textId="77777777" w:rsidR="004B393F" w:rsidRDefault="004B393F" w:rsidP="006C1438">
            <w:pPr>
              <w:rPr>
                <w:rFonts w:ascii="Tahoma" w:hAnsi="Tahoma" w:cs="Tahoma"/>
                <w:b/>
                <w:sz w:val="20"/>
                <w:szCs w:val="20"/>
              </w:rPr>
            </w:pPr>
            <w:r>
              <w:rPr>
                <w:rFonts w:ascii="Tahoma" w:hAnsi="Tahoma" w:cs="Tahoma"/>
                <w:b/>
                <w:sz w:val="20"/>
                <w:szCs w:val="20"/>
              </w:rPr>
              <w:t>Taking ownership</w:t>
            </w:r>
          </w:p>
          <w:p w14:paraId="6F1BCF0E"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18E347B8"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proactively create a culture of ownership within my areas of work and support others to display personal responsibility. </w:t>
            </w:r>
          </w:p>
          <w:p w14:paraId="62432C97"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take responsibility for making improvements to policies, processes and procedures, actively encouraging others to contribute their ideas. </w:t>
            </w:r>
          </w:p>
          <w:p w14:paraId="46129963"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am accountable for the decisions my team make and the activities within our teams. </w:t>
            </w:r>
          </w:p>
          <w:p w14:paraId="52934075" w14:textId="77777777" w:rsidR="004B393F" w:rsidRPr="0047460C"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 xml:space="preserve">I take personal responsibility for seeing events through to a satisfactory conclusion and for correcting any problems both promptly and openly. </w:t>
            </w:r>
          </w:p>
          <w:p w14:paraId="761CAC01" w14:textId="77777777" w:rsidR="004B393F" w:rsidRPr="00696148" w:rsidRDefault="004B393F" w:rsidP="004B393F">
            <w:pPr>
              <w:numPr>
                <w:ilvl w:val="0"/>
                <w:numId w:val="18"/>
              </w:numPr>
              <w:shd w:val="clear" w:color="auto" w:fill="F6F7F8"/>
              <w:rPr>
                <w:rFonts w:ascii="Verdana" w:hAnsi="Verdana"/>
                <w:sz w:val="20"/>
                <w:szCs w:val="20"/>
              </w:rPr>
            </w:pPr>
            <w:r w:rsidRPr="0047460C">
              <w:rPr>
                <w:rFonts w:ascii="Verdana" w:hAnsi="Verdana"/>
                <w:sz w:val="20"/>
                <w:szCs w:val="20"/>
              </w:rPr>
              <w:t>I actively encourage and support learning within my teams and colleagues.</w:t>
            </w:r>
          </w:p>
        </w:tc>
      </w:tr>
      <w:tr w:rsidR="004B393F" w:rsidRPr="003C772D" w14:paraId="5224801E"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1F4E57F1" w14:textId="77777777" w:rsidR="004B393F" w:rsidRPr="000B7CB2" w:rsidRDefault="004B393F" w:rsidP="006C1438">
            <w:pPr>
              <w:rPr>
                <w:rFonts w:ascii="Tahoma" w:hAnsi="Tahoma" w:cs="Tahoma"/>
                <w:b/>
                <w:sz w:val="20"/>
                <w:szCs w:val="20"/>
              </w:rPr>
            </w:pPr>
            <w:r>
              <w:rPr>
                <w:rFonts w:ascii="Tahoma" w:hAnsi="Tahoma" w:cs="Tahoma"/>
                <w:b/>
                <w:sz w:val="20"/>
                <w:szCs w:val="20"/>
              </w:rPr>
              <w:t>Collaborative</w:t>
            </w:r>
          </w:p>
          <w:p w14:paraId="1B907159"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0F593109"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manage relationships and partnerships for the long term, sharing information and building trust to find the best solutions. </w:t>
            </w:r>
          </w:p>
          <w:p w14:paraId="6BBAE79B"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help create joined-up solutions across organisational and geographical boundaries, partner organisations and those the police serve. </w:t>
            </w:r>
          </w:p>
          <w:p w14:paraId="7C540E21"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understand the local partnership context, helping me to use a range of tailored steps to build support. </w:t>
            </w:r>
          </w:p>
          <w:p w14:paraId="3FAF0CB0"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work with our partners to decide who is best placed to take the lead on initiatives. </w:t>
            </w:r>
          </w:p>
          <w:p w14:paraId="398689CA"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try to anticipate our partners' needs and take action to address these. </w:t>
            </w:r>
          </w:p>
          <w:p w14:paraId="7960D9A7" w14:textId="77777777" w:rsidR="004B393F" w:rsidRPr="0047460C"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 xml:space="preserve">I do not make assumptions. I check that our partners are getting what they need from the police service. </w:t>
            </w:r>
          </w:p>
          <w:p w14:paraId="138AE29E" w14:textId="77777777" w:rsidR="004B393F" w:rsidRPr="00696148" w:rsidRDefault="004B393F" w:rsidP="004B393F">
            <w:pPr>
              <w:numPr>
                <w:ilvl w:val="0"/>
                <w:numId w:val="19"/>
              </w:numPr>
              <w:shd w:val="clear" w:color="auto" w:fill="F6F7F8"/>
              <w:rPr>
                <w:rFonts w:ascii="Verdana" w:hAnsi="Verdana"/>
                <w:sz w:val="20"/>
                <w:szCs w:val="20"/>
              </w:rPr>
            </w:pPr>
            <w:r w:rsidRPr="0047460C">
              <w:rPr>
                <w:rFonts w:ascii="Verdana" w:hAnsi="Verdana"/>
                <w:sz w:val="20"/>
                <w:szCs w:val="20"/>
              </w:rPr>
              <w:t>I build commitment from others (including the public) to work together to deliver agreed outcomes.</w:t>
            </w:r>
          </w:p>
        </w:tc>
      </w:tr>
      <w:tr w:rsidR="004B393F" w:rsidRPr="003C772D" w14:paraId="7EB1D62F"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5D53EBFE" w14:textId="77777777" w:rsidR="004B393F" w:rsidRDefault="004B393F" w:rsidP="006C1438">
            <w:pPr>
              <w:rPr>
                <w:rFonts w:ascii="Tahoma" w:hAnsi="Tahoma" w:cs="Tahoma"/>
                <w:b/>
                <w:sz w:val="20"/>
                <w:szCs w:val="20"/>
              </w:rPr>
            </w:pPr>
            <w:r>
              <w:rPr>
                <w:rFonts w:ascii="Tahoma" w:hAnsi="Tahoma" w:cs="Tahoma"/>
                <w:b/>
                <w:sz w:val="20"/>
                <w:szCs w:val="20"/>
              </w:rPr>
              <w:t>Deliver, support and inspire</w:t>
            </w:r>
          </w:p>
          <w:p w14:paraId="77915B18" w14:textId="77777777" w:rsidR="004B393F" w:rsidRDefault="004B393F" w:rsidP="006C1438">
            <w:pPr>
              <w:rPr>
                <w:rFonts w:ascii="Tahoma" w:hAnsi="Tahoma" w:cs="Tahoma"/>
                <w:b/>
                <w:sz w:val="20"/>
                <w:szCs w:val="20"/>
              </w:rPr>
            </w:pPr>
          </w:p>
          <w:p w14:paraId="1E60902C"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987A38D"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give clear directions and have explicit expectations, helping others to understand how their work operates in the wider context. </w:t>
            </w:r>
          </w:p>
          <w:p w14:paraId="639A4192"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identify barriers that inhibit performance in my teams and take steps to resolve these thereby enabling others to perform. </w:t>
            </w:r>
          </w:p>
          <w:p w14:paraId="2FD266DD"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lead the public and/or my colleagues, where appropriate, during incidents or through the provision of advice and support. </w:t>
            </w:r>
          </w:p>
          <w:p w14:paraId="35C10A8C"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lastRenderedPageBreak/>
              <w:t xml:space="preserve"> ensure the efficient use of resources to create the most value and to deliver the right impact within my areas. </w:t>
            </w:r>
          </w:p>
          <w:p w14:paraId="49BE63AB" w14:textId="77777777" w:rsidR="004B393F" w:rsidRPr="0047460C"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 xml:space="preserve">I keep track of changes in the external environment, anticipating both the short- and long-term implications for the police service. </w:t>
            </w:r>
          </w:p>
          <w:p w14:paraId="2802638D" w14:textId="77777777" w:rsidR="004B393F" w:rsidRPr="00696148" w:rsidRDefault="004B393F" w:rsidP="004B393F">
            <w:pPr>
              <w:numPr>
                <w:ilvl w:val="0"/>
                <w:numId w:val="20"/>
              </w:numPr>
              <w:shd w:val="clear" w:color="auto" w:fill="F6F7F8"/>
              <w:rPr>
                <w:rFonts w:ascii="Verdana" w:hAnsi="Verdana"/>
                <w:sz w:val="20"/>
                <w:szCs w:val="20"/>
              </w:rPr>
            </w:pPr>
            <w:r w:rsidRPr="0047460C">
              <w:rPr>
                <w:rFonts w:ascii="Verdana" w:hAnsi="Verdana"/>
                <w:sz w:val="20"/>
                <w:szCs w:val="20"/>
              </w:rPr>
              <w:t>I motivate and inspire others to achieve their best.</w:t>
            </w:r>
          </w:p>
        </w:tc>
      </w:tr>
      <w:tr w:rsidR="004B393F" w:rsidRPr="003C772D" w14:paraId="30253F7C"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0772D199" w14:textId="77777777" w:rsidR="004B393F" w:rsidRPr="007A246C" w:rsidRDefault="004B393F" w:rsidP="006C1438">
            <w:pPr>
              <w:rPr>
                <w:rFonts w:ascii="Tahoma" w:hAnsi="Tahoma" w:cs="Tahoma"/>
                <w:b/>
                <w:sz w:val="20"/>
                <w:szCs w:val="20"/>
              </w:rPr>
            </w:pPr>
            <w:r>
              <w:rPr>
                <w:rFonts w:ascii="Tahoma" w:hAnsi="Tahoma" w:cs="Tahoma"/>
                <w:b/>
                <w:sz w:val="20"/>
                <w:szCs w:val="20"/>
              </w:rPr>
              <w:lastRenderedPageBreak/>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5ADF8C42"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ensure that the best available evidence from a wide range of sources is taken into account when making decisions. </w:t>
            </w:r>
          </w:p>
          <w:p w14:paraId="4D14AA39"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think about different perspectives and motivations when reviewing information and how this may influence key points. </w:t>
            </w:r>
          </w:p>
          <w:p w14:paraId="2CD33C47"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ask incisive questions to test out facts and assumptions, questioning and challenging the information provided when necessary. </w:t>
            </w:r>
          </w:p>
          <w:p w14:paraId="3EBC3507"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understand when to balance decisive action with due consideration. </w:t>
            </w:r>
          </w:p>
          <w:p w14:paraId="554B2116"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recognise patterns, themes and connections between several and diverse sources of information and best available evidence. </w:t>
            </w:r>
          </w:p>
          <w:p w14:paraId="3E413723" w14:textId="77777777" w:rsidR="004B393F" w:rsidRPr="0047460C"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 xml:space="preserve">I identify when I need to take action on the basis of limited information and think about how to mitigate the risks in so doing. </w:t>
            </w:r>
          </w:p>
          <w:p w14:paraId="66ED1400" w14:textId="77777777" w:rsidR="004B393F" w:rsidRPr="00696148" w:rsidRDefault="004B393F" w:rsidP="004B393F">
            <w:pPr>
              <w:numPr>
                <w:ilvl w:val="0"/>
                <w:numId w:val="21"/>
              </w:numPr>
              <w:shd w:val="clear" w:color="auto" w:fill="F6F7F8"/>
              <w:rPr>
                <w:rFonts w:ascii="Verdana" w:hAnsi="Verdana"/>
                <w:sz w:val="20"/>
                <w:szCs w:val="20"/>
              </w:rPr>
            </w:pPr>
            <w:r w:rsidRPr="0047460C">
              <w:rPr>
                <w:rFonts w:ascii="Verdana" w:hAnsi="Verdana"/>
                <w:sz w:val="20"/>
                <w:szCs w:val="20"/>
              </w:rPr>
              <w:t>I challenge others to ensure that decisions are made in alignment with our mission, values and the Code of Ethics.</w:t>
            </w:r>
          </w:p>
        </w:tc>
      </w:tr>
      <w:tr w:rsidR="004B393F" w:rsidRPr="003C772D" w14:paraId="26F4301E"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200138B6" w14:textId="77777777" w:rsidR="004B393F" w:rsidRDefault="004B393F" w:rsidP="006C1438">
            <w:pPr>
              <w:rPr>
                <w:rFonts w:ascii="Tahoma" w:hAnsi="Tahoma" w:cs="Tahoma"/>
                <w:b/>
                <w:sz w:val="20"/>
                <w:szCs w:val="20"/>
              </w:rPr>
            </w:pPr>
            <w:r>
              <w:rPr>
                <w:rFonts w:ascii="Tahoma" w:hAnsi="Tahoma" w:cs="Tahoma"/>
                <w:b/>
                <w:sz w:val="20"/>
                <w:szCs w:val="20"/>
              </w:rPr>
              <w:t>Innovative and open-minded</w:t>
            </w:r>
          </w:p>
          <w:p w14:paraId="69E96E97" w14:textId="77777777" w:rsidR="004B393F" w:rsidRDefault="004B393F" w:rsidP="006C1438">
            <w:pPr>
              <w:rPr>
                <w:rFonts w:ascii="Tahoma" w:hAnsi="Tahoma" w:cs="Tahoma"/>
                <w:b/>
                <w:sz w:val="20"/>
                <w:szCs w:val="20"/>
              </w:rPr>
            </w:pPr>
          </w:p>
          <w:p w14:paraId="3B4473D8"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C1CE8E7"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explore a number of different sources of information and use a variety of tools when faced with a problem and look for good practice that is not always from policing. </w:t>
            </w:r>
          </w:p>
          <w:p w14:paraId="0C1FD20B"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14:paraId="3BC9A798"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am flexible in my approach, changing my plans to make sure that I have the best impact. </w:t>
            </w:r>
          </w:p>
          <w:p w14:paraId="422F4384" w14:textId="77777777" w:rsidR="004B393F" w:rsidRPr="0047460C"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 xml:space="preserve">I encourage others to be creative and take appropriate risks. </w:t>
            </w:r>
          </w:p>
          <w:p w14:paraId="2A3DFBDE" w14:textId="77777777" w:rsidR="004B393F" w:rsidRPr="001B5CD6" w:rsidRDefault="004B393F" w:rsidP="004B393F">
            <w:pPr>
              <w:numPr>
                <w:ilvl w:val="0"/>
                <w:numId w:val="22"/>
              </w:numPr>
              <w:shd w:val="clear" w:color="auto" w:fill="F6F7F8"/>
              <w:rPr>
                <w:rFonts w:ascii="Verdana" w:hAnsi="Verdana"/>
                <w:sz w:val="20"/>
                <w:szCs w:val="20"/>
              </w:rPr>
            </w:pPr>
            <w:r w:rsidRPr="0047460C">
              <w:rPr>
                <w:rFonts w:ascii="Verdana" w:hAnsi="Verdana"/>
                <w:sz w:val="20"/>
                <w:szCs w:val="20"/>
              </w:rPr>
              <w:t>I share my explorations and understanding of the wider internal and external environment.</w:t>
            </w:r>
          </w:p>
        </w:tc>
      </w:tr>
    </w:tbl>
    <w:p w14:paraId="00E6B8C8" w14:textId="77777777" w:rsidR="004B393F" w:rsidRDefault="004B393F" w:rsidP="004B393F"/>
    <w:p w14:paraId="2E4B87E1" w14:textId="77777777" w:rsidR="004B393F" w:rsidRPr="003453CA" w:rsidRDefault="004B393F" w:rsidP="004B393F">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B393F" w:rsidRPr="0000112A" w14:paraId="6388468D" w14:textId="77777777" w:rsidTr="006C1438">
        <w:tblPrEx>
          <w:tblCellMar>
            <w:top w:w="0" w:type="dxa"/>
            <w:bottom w:w="0" w:type="dxa"/>
          </w:tblCellMar>
        </w:tblPrEx>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22A8978F" w14:textId="77777777" w:rsidR="004B393F" w:rsidRPr="00381E9D" w:rsidRDefault="004B393F" w:rsidP="006C1438">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8CB1F9B" w14:textId="77777777" w:rsidR="004B393F" w:rsidRPr="001D12ED" w:rsidRDefault="004B393F" w:rsidP="006C1438">
            <w:pPr>
              <w:rPr>
                <w:rFonts w:ascii="Tahoma" w:hAnsi="Tahoma" w:cs="Tahoma"/>
                <w:sz w:val="20"/>
                <w:szCs w:val="20"/>
              </w:rPr>
            </w:pPr>
            <w:r>
              <w:rPr>
                <w:rFonts w:ascii="Tahoma" w:hAnsi="Tahoma" w:cs="Tahoma"/>
                <w:b/>
                <w:sz w:val="20"/>
                <w:szCs w:val="20"/>
              </w:rPr>
              <w:t>All Levels</w:t>
            </w:r>
          </w:p>
        </w:tc>
      </w:tr>
      <w:tr w:rsidR="004B393F" w:rsidRPr="003C772D" w14:paraId="0C211F68"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E076B15" w14:textId="77777777" w:rsidR="004B393F" w:rsidRPr="007A246C" w:rsidRDefault="004B393F" w:rsidP="006C1438">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7DA3F8FD"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16940590"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47A61E55"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4AE6857C"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14:paraId="089BC163"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5A56B68D"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4BA612EB" w14:textId="77777777" w:rsidR="004B393F" w:rsidRPr="00247682" w:rsidRDefault="004B393F" w:rsidP="004B393F">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3D309717" w14:textId="77777777" w:rsidR="004B393F" w:rsidRPr="009D06B7" w:rsidRDefault="004B393F" w:rsidP="004B393F">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4B393F" w:rsidRPr="003C772D" w14:paraId="33C6D0ED"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DBE8849" w14:textId="77777777" w:rsidR="004B393F" w:rsidRDefault="004B393F" w:rsidP="006C1438">
            <w:pPr>
              <w:rPr>
                <w:rFonts w:ascii="Tahoma" w:hAnsi="Tahoma" w:cs="Tahoma"/>
                <w:b/>
                <w:sz w:val="20"/>
                <w:szCs w:val="20"/>
              </w:rPr>
            </w:pPr>
            <w:r>
              <w:rPr>
                <w:rFonts w:ascii="Tahoma" w:hAnsi="Tahoma" w:cs="Tahoma"/>
                <w:b/>
                <w:sz w:val="20"/>
                <w:szCs w:val="20"/>
              </w:rPr>
              <w:t>Impartiality</w:t>
            </w:r>
          </w:p>
          <w:p w14:paraId="417F3881"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48A77A90"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14:paraId="5C15CE03"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4B8D31EA"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02C0BC46"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370369E0"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lastRenderedPageBreak/>
              <w:t>I value everyone’s views and opinions by actively listening to understand their perspective</w:t>
            </w:r>
            <w:r>
              <w:rPr>
                <w:rFonts w:ascii="Verdana" w:hAnsi="Verdana"/>
                <w:sz w:val="20"/>
                <w:szCs w:val="20"/>
              </w:rPr>
              <w:t>.</w:t>
            </w:r>
          </w:p>
          <w:p w14:paraId="190182CF"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r>
              <w:rPr>
                <w:rFonts w:ascii="Verdana" w:hAnsi="Verdana"/>
                <w:sz w:val="20"/>
                <w:szCs w:val="20"/>
              </w:rPr>
              <w:t>.</w:t>
            </w:r>
          </w:p>
          <w:p w14:paraId="6A03EDCD" w14:textId="77777777" w:rsidR="004B393F" w:rsidRPr="00EA323F" w:rsidRDefault="004B393F" w:rsidP="004B393F">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4B393F" w:rsidRPr="003C772D" w14:paraId="75D7C13B"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D49ECCF" w14:textId="77777777" w:rsidR="004B393F" w:rsidRPr="000B7CB2" w:rsidRDefault="004B393F" w:rsidP="006C1438">
            <w:pPr>
              <w:rPr>
                <w:rFonts w:ascii="Tahoma" w:hAnsi="Tahoma" w:cs="Tahoma"/>
                <w:b/>
                <w:sz w:val="20"/>
                <w:szCs w:val="20"/>
              </w:rPr>
            </w:pPr>
            <w:r>
              <w:rPr>
                <w:rFonts w:ascii="Tahoma" w:hAnsi="Tahoma" w:cs="Tahoma"/>
                <w:b/>
                <w:sz w:val="20"/>
                <w:szCs w:val="20"/>
              </w:rPr>
              <w:lastRenderedPageBreak/>
              <w:t>Public Service</w:t>
            </w:r>
          </w:p>
          <w:p w14:paraId="480EC3CD"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797A5A06"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65DC8E1D"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14:paraId="5944EB24"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43FDA08A"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7404AD84"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7281838E"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6DA0E049" w14:textId="77777777" w:rsidR="004B393F" w:rsidRPr="00BC3A46" w:rsidRDefault="004B393F" w:rsidP="004B393F">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4FC93A8B" w14:textId="77777777" w:rsidR="004B393F" w:rsidRPr="009D06B7" w:rsidRDefault="004B393F" w:rsidP="004B393F">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4B393F" w:rsidRPr="003C772D" w14:paraId="5904F7BB" w14:textId="77777777" w:rsidTr="006C1438">
        <w:tblPrEx>
          <w:tblCellMar>
            <w:top w:w="0" w:type="dxa"/>
            <w:bottom w:w="0" w:type="dxa"/>
          </w:tblCellMar>
        </w:tblPrEx>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711CF35C" w14:textId="77777777" w:rsidR="004B393F" w:rsidRDefault="004B393F" w:rsidP="006C1438">
            <w:pPr>
              <w:rPr>
                <w:rFonts w:ascii="Tahoma" w:hAnsi="Tahoma" w:cs="Tahoma"/>
                <w:b/>
                <w:sz w:val="20"/>
                <w:szCs w:val="20"/>
              </w:rPr>
            </w:pPr>
            <w:r>
              <w:rPr>
                <w:rFonts w:ascii="Tahoma" w:hAnsi="Tahoma" w:cs="Tahoma"/>
                <w:b/>
                <w:sz w:val="20"/>
                <w:szCs w:val="20"/>
              </w:rPr>
              <w:t>Transparency</w:t>
            </w:r>
          </w:p>
          <w:p w14:paraId="7EB1053B" w14:textId="77777777" w:rsidR="004B393F" w:rsidRDefault="004B393F" w:rsidP="006C1438">
            <w:pPr>
              <w:rPr>
                <w:rFonts w:ascii="Tahoma" w:hAnsi="Tahoma" w:cs="Tahoma"/>
                <w:b/>
                <w:sz w:val="20"/>
                <w:szCs w:val="20"/>
              </w:rPr>
            </w:pPr>
          </w:p>
          <w:p w14:paraId="6822AF87" w14:textId="77777777" w:rsidR="004B393F" w:rsidRPr="007A246C" w:rsidRDefault="004B393F" w:rsidP="006C1438">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15B4BB11"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517939AA"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32A61B54"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297346ED"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4674AAAB"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04C44149"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780934DB"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143D9D43" w14:textId="77777777" w:rsidR="004B393F" w:rsidRPr="00BC3A46" w:rsidRDefault="004B393F" w:rsidP="004B393F">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1AC6D5CE" w14:textId="77777777" w:rsidR="004B393F" w:rsidRPr="00247682" w:rsidRDefault="004B393F" w:rsidP="004B393F">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2EA0AE1B" w14:textId="77777777" w:rsidR="004B393F" w:rsidRDefault="004B393F" w:rsidP="004B393F">
      <w:pPr>
        <w:jc w:val="both"/>
        <w:rPr>
          <w:rFonts w:cs="Arial"/>
        </w:rPr>
      </w:pPr>
    </w:p>
    <w:p w14:paraId="65440E3C" w14:textId="77777777" w:rsidR="004B393F" w:rsidRPr="00FC6BC3" w:rsidRDefault="004B393F" w:rsidP="004B393F">
      <w:pPr>
        <w:jc w:val="both"/>
        <w:rPr>
          <w:rFonts w:cs="Arial"/>
          <w:sz w:val="22"/>
          <w:szCs w:val="22"/>
        </w:rPr>
      </w:pPr>
      <w:r w:rsidRPr="00FC6BC3">
        <w:rPr>
          <w:rFonts w:cs="Arial"/>
          <w:sz w:val="22"/>
          <w:szCs w:val="22"/>
        </w:rPr>
        <w:t>Further detailed information on the CVF can be located by clicking on the following link:</w:t>
      </w:r>
    </w:p>
    <w:p w14:paraId="7EE2F81F" w14:textId="77777777" w:rsidR="004B393F" w:rsidRPr="00FC6BC3" w:rsidRDefault="004B393F" w:rsidP="004B393F">
      <w:pPr>
        <w:jc w:val="both"/>
        <w:rPr>
          <w:rFonts w:cs="Arial"/>
          <w:sz w:val="22"/>
          <w:szCs w:val="22"/>
        </w:rPr>
      </w:pPr>
    </w:p>
    <w:p w14:paraId="6455C5C7" w14:textId="77777777" w:rsidR="004B393F" w:rsidRDefault="004B393F" w:rsidP="004B393F">
      <w:pPr>
        <w:jc w:val="both"/>
        <w:rPr>
          <w:rFonts w:cs="Arial"/>
          <w:sz w:val="20"/>
          <w:szCs w:val="20"/>
        </w:rPr>
      </w:pPr>
      <w:hyperlink r:id="rId13" w:history="1">
        <w:r>
          <w:rPr>
            <w:rStyle w:val="Hyperlink"/>
            <w:rFonts w:cs="Arial"/>
            <w:sz w:val="20"/>
            <w:szCs w:val="20"/>
          </w:rPr>
          <w:t>https://www.college.police.uk/career-learning/career-development/competency-and-values-framework-cvf</w:t>
        </w:r>
      </w:hyperlink>
    </w:p>
    <w:p w14:paraId="499161B2" w14:textId="77777777" w:rsidR="004B393F" w:rsidRDefault="004B393F" w:rsidP="004B393F">
      <w:pPr>
        <w:jc w:val="both"/>
        <w:rPr>
          <w:rFonts w:cs="Arial"/>
          <w:sz w:val="20"/>
          <w:szCs w:val="20"/>
        </w:rPr>
      </w:pPr>
    </w:p>
    <w:p w14:paraId="2C155CB5" w14:textId="77777777" w:rsidR="004B393F" w:rsidRDefault="004B393F" w:rsidP="0077417E">
      <w:pPr>
        <w:rPr>
          <w:rFonts w:ascii="Tahoma" w:hAnsi="Tahoma" w:cs="Tahoma"/>
          <w:sz w:val="22"/>
          <w:szCs w:val="22"/>
        </w:rPr>
      </w:pPr>
      <w:bookmarkStart w:id="0" w:name="_GoBack"/>
      <w:bookmarkEnd w:id="0"/>
    </w:p>
    <w:sectPr w:rsidR="004B393F" w:rsidSect="004B393F">
      <w:pgSz w:w="16838" w:h="11906" w:orient="landscape" w:code="9"/>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F7DE" w14:textId="77777777" w:rsidR="002821B0" w:rsidRDefault="002821B0" w:rsidP="00371A92">
      <w:r>
        <w:separator/>
      </w:r>
    </w:p>
  </w:endnote>
  <w:endnote w:type="continuationSeparator" w:id="0">
    <w:p w14:paraId="4FD04953" w14:textId="77777777" w:rsidR="002821B0" w:rsidRDefault="002821B0"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1794"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003325F5">
      <w:rPr>
        <w:rFonts w:ascii="Tahoma" w:hAnsi="Tahoma" w:cs="Tahoma"/>
        <w:sz w:val="16"/>
        <w:szCs w:val="16"/>
      </w:rPr>
      <w:t>.0 March</w:t>
    </w:r>
    <w:r w:rsidR="00370805">
      <w:rPr>
        <w:rFonts w:ascii="Tahoma" w:hAnsi="Tahoma" w:cs="Tahoma"/>
        <w:sz w:val="16"/>
        <w:szCs w:val="16"/>
      </w:rPr>
      <w:t xml:space="preserve"> </w:t>
    </w:r>
    <w:r w:rsidR="003325F5">
      <w:rPr>
        <w:rFonts w:ascii="Tahoma" w:hAnsi="Tahoma" w:cs="Tahoma"/>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ED84" w14:textId="77777777" w:rsidR="002821B0" w:rsidRDefault="002821B0" w:rsidP="00371A92">
      <w:r>
        <w:separator/>
      </w:r>
    </w:p>
  </w:footnote>
  <w:footnote w:type="continuationSeparator" w:id="0">
    <w:p w14:paraId="0BE47953" w14:textId="77777777" w:rsidR="002821B0" w:rsidRDefault="002821B0" w:rsidP="0037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59"/>
      <w:gridCol w:w="7654"/>
      <w:gridCol w:w="844"/>
    </w:tblGrid>
    <w:tr w:rsidR="00371A92" w:rsidRPr="00EA2BA1" w14:paraId="2C9A0A25" w14:textId="77777777" w:rsidTr="00137A9D">
      <w:tc>
        <w:tcPr>
          <w:tcW w:w="959" w:type="dxa"/>
          <w:shd w:val="clear" w:color="auto" w:fill="auto"/>
          <w:vAlign w:val="center"/>
        </w:tcPr>
        <w:p w14:paraId="326A1F22" w14:textId="77777777" w:rsidR="00371A92" w:rsidRDefault="008268A1" w:rsidP="00137A9D">
          <w:pPr>
            <w:pStyle w:val="Header"/>
            <w:jc w:val="center"/>
          </w:pPr>
          <w:r w:rsidRPr="0089151A">
            <w:rPr>
              <w:noProof/>
            </w:rPr>
            <w:drawing>
              <wp:inline distT="0" distB="0" distL="0" distR="0" wp14:anchorId="7C7F63EB" wp14:editId="3E293518">
                <wp:extent cx="442595" cy="6807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680720"/>
                        </a:xfrm>
                        <a:prstGeom prst="rect">
                          <a:avLst/>
                        </a:prstGeom>
                        <a:noFill/>
                        <a:ln>
                          <a:noFill/>
                        </a:ln>
                      </pic:spPr>
                    </pic:pic>
                  </a:graphicData>
                </a:graphic>
              </wp:inline>
            </w:drawing>
          </w:r>
        </w:p>
      </w:tc>
      <w:tc>
        <w:tcPr>
          <w:tcW w:w="7654" w:type="dxa"/>
          <w:shd w:val="clear" w:color="auto" w:fill="auto"/>
          <w:vAlign w:val="center"/>
        </w:tcPr>
        <w:p w14:paraId="2C393604" w14:textId="77777777" w:rsidR="00371A92" w:rsidRPr="00D537A2" w:rsidRDefault="00C877B2" w:rsidP="00C275A3">
          <w:pPr>
            <w:pStyle w:val="Header"/>
            <w:jc w:val="center"/>
            <w:rPr>
              <w:rFonts w:ascii="Tahoma" w:hAnsi="Tahoma" w:cs="Tahoma"/>
              <w:sz w:val="28"/>
              <w:szCs w:val="28"/>
            </w:rPr>
          </w:pPr>
          <w:r w:rsidRPr="00D537A2">
            <w:rPr>
              <w:rFonts w:ascii="Tahoma" w:hAnsi="Tahoma" w:cs="Tahoma"/>
              <w:sz w:val="28"/>
              <w:szCs w:val="28"/>
            </w:rPr>
            <w:t>ICT Project Manager</w:t>
          </w:r>
        </w:p>
      </w:tc>
      <w:tc>
        <w:tcPr>
          <w:tcW w:w="844" w:type="dxa"/>
          <w:shd w:val="clear" w:color="auto" w:fill="auto"/>
        </w:tcPr>
        <w:p w14:paraId="29DA090D" w14:textId="77777777" w:rsidR="00371A92" w:rsidRPr="00137A9D" w:rsidRDefault="00371A92" w:rsidP="00137A9D">
          <w:pPr>
            <w:pStyle w:val="Header"/>
            <w:jc w:val="right"/>
            <w:rPr>
              <w:rFonts w:cs="Arial"/>
              <w:b/>
              <w:sz w:val="16"/>
              <w:szCs w:val="16"/>
            </w:rPr>
          </w:pPr>
        </w:p>
      </w:tc>
    </w:tr>
  </w:tbl>
  <w:p w14:paraId="2C83FFCA" w14:textId="77777777" w:rsidR="00371A92" w:rsidRPr="00371A92" w:rsidRDefault="00371A92" w:rsidP="00371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05862"/>
    <w:multiLevelType w:val="hybridMultilevel"/>
    <w:tmpl w:val="0A8AC4E0"/>
    <w:lvl w:ilvl="0" w:tplc="D266446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00528"/>
    <w:multiLevelType w:val="hybridMultilevel"/>
    <w:tmpl w:val="EC42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F342D"/>
    <w:multiLevelType w:val="hybridMultilevel"/>
    <w:tmpl w:val="A3660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3259C"/>
    <w:multiLevelType w:val="hybridMultilevel"/>
    <w:tmpl w:val="0C16E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1C1A57A9"/>
    <w:multiLevelType w:val="hybridMultilevel"/>
    <w:tmpl w:val="7B48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E9467F"/>
    <w:multiLevelType w:val="hybridMultilevel"/>
    <w:tmpl w:val="79A064B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13" w15:restartNumberingAfterBreak="0">
    <w:nsid w:val="375911F4"/>
    <w:multiLevelType w:val="hybridMultilevel"/>
    <w:tmpl w:val="07BC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74D36"/>
    <w:multiLevelType w:val="hybridMultilevel"/>
    <w:tmpl w:val="6BF0647C"/>
    <w:lvl w:ilvl="0" w:tplc="B832D7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DD76C5"/>
    <w:multiLevelType w:val="hybridMultilevel"/>
    <w:tmpl w:val="72688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C6DD9"/>
    <w:multiLevelType w:val="hybridMultilevel"/>
    <w:tmpl w:val="49BE4C42"/>
    <w:lvl w:ilvl="0" w:tplc="54D2776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20" w15:restartNumberingAfterBreak="0">
    <w:nsid w:val="4C9822FD"/>
    <w:multiLevelType w:val="hybridMultilevel"/>
    <w:tmpl w:val="1A404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9A536B"/>
    <w:multiLevelType w:val="hybridMultilevel"/>
    <w:tmpl w:val="C55CF6E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D55BD3"/>
    <w:multiLevelType w:val="hybridMultilevel"/>
    <w:tmpl w:val="83D863D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B841C35"/>
    <w:multiLevelType w:val="hybridMultilevel"/>
    <w:tmpl w:val="C1F803C4"/>
    <w:lvl w:ilvl="0" w:tplc="08090001">
      <w:start w:val="1"/>
      <w:numFmt w:val="bullet"/>
      <w:lvlText w:val=""/>
      <w:lvlJc w:val="left"/>
      <w:pPr>
        <w:tabs>
          <w:tab w:val="num" w:pos="857"/>
        </w:tabs>
        <w:ind w:left="857" w:hanging="360"/>
      </w:pPr>
      <w:rPr>
        <w:rFonts w:ascii="Symbol" w:hAnsi="Symbol" w:hint="default"/>
      </w:rPr>
    </w:lvl>
    <w:lvl w:ilvl="1" w:tplc="08090003" w:tentative="1">
      <w:start w:val="1"/>
      <w:numFmt w:val="bullet"/>
      <w:lvlText w:val="o"/>
      <w:lvlJc w:val="left"/>
      <w:pPr>
        <w:tabs>
          <w:tab w:val="num" w:pos="1577"/>
        </w:tabs>
        <w:ind w:left="1577" w:hanging="360"/>
      </w:pPr>
      <w:rPr>
        <w:rFonts w:ascii="Courier New" w:hAnsi="Courier New" w:cs="Courier New"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Courier New"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Courier New"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27" w15:restartNumberingAfterBreak="0">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CAC0960"/>
    <w:multiLevelType w:val="hybridMultilevel"/>
    <w:tmpl w:val="BE08A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D693F0E"/>
    <w:multiLevelType w:val="hybridMultilevel"/>
    <w:tmpl w:val="34864D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31" w15:restartNumberingAfterBreak="0">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F2600"/>
    <w:multiLevelType w:val="hybridMultilevel"/>
    <w:tmpl w:val="EAB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6375E"/>
    <w:multiLevelType w:val="hybridMultilevel"/>
    <w:tmpl w:val="79FC30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8D243B"/>
    <w:multiLevelType w:val="hybridMultilevel"/>
    <w:tmpl w:val="2C90D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24861"/>
    <w:multiLevelType w:val="hybridMultilevel"/>
    <w:tmpl w:val="F1E0D1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9232C0"/>
    <w:multiLevelType w:val="hybridMultilevel"/>
    <w:tmpl w:val="3CF88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825202"/>
    <w:multiLevelType w:val="hybridMultilevel"/>
    <w:tmpl w:val="C0341E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0"/>
  </w:num>
  <w:num w:numId="3">
    <w:abstractNumId w:val="17"/>
  </w:num>
  <w:num w:numId="4">
    <w:abstractNumId w:val="27"/>
  </w:num>
  <w:num w:numId="5">
    <w:abstractNumId w:val="22"/>
  </w:num>
  <w:num w:numId="6">
    <w:abstractNumId w:val="9"/>
  </w:num>
  <w:num w:numId="7">
    <w:abstractNumId w:val="30"/>
  </w:num>
  <w:num w:numId="8">
    <w:abstractNumId w:val="6"/>
  </w:num>
  <w:num w:numId="9">
    <w:abstractNumId w:val="15"/>
  </w:num>
  <w:num w:numId="10">
    <w:abstractNumId w:val="19"/>
  </w:num>
  <w:num w:numId="11">
    <w:abstractNumId w:val="11"/>
  </w:num>
  <w:num w:numId="12">
    <w:abstractNumId w:val="33"/>
  </w:num>
  <w:num w:numId="13">
    <w:abstractNumId w:val="32"/>
  </w:num>
  <w:num w:numId="14">
    <w:abstractNumId w:val="3"/>
  </w:num>
  <w:num w:numId="15">
    <w:abstractNumId w:val="38"/>
  </w:num>
  <w:num w:numId="16">
    <w:abstractNumId w:val="37"/>
  </w:num>
  <w:num w:numId="17">
    <w:abstractNumId w:val="10"/>
  </w:num>
  <w:num w:numId="18">
    <w:abstractNumId w:val="31"/>
  </w:num>
  <w:num w:numId="19">
    <w:abstractNumId w:val="23"/>
  </w:num>
  <w:num w:numId="20">
    <w:abstractNumId w:val="24"/>
  </w:num>
  <w:num w:numId="21">
    <w:abstractNumId w:val="8"/>
  </w:num>
  <w:num w:numId="22">
    <w:abstractNumId w:val="41"/>
  </w:num>
  <w:num w:numId="23">
    <w:abstractNumId w:val="18"/>
  </w:num>
  <w:num w:numId="24">
    <w:abstractNumId w:val="13"/>
  </w:num>
  <w:num w:numId="25">
    <w:abstractNumId w:val="2"/>
  </w:num>
  <w:num w:numId="26">
    <w:abstractNumId w:val="26"/>
  </w:num>
  <w:num w:numId="27">
    <w:abstractNumId w:val="12"/>
  </w:num>
  <w:num w:numId="28">
    <w:abstractNumId w:val="29"/>
  </w:num>
  <w:num w:numId="29">
    <w:abstractNumId w:val="21"/>
  </w:num>
  <w:num w:numId="30">
    <w:abstractNumId w:val="43"/>
  </w:num>
  <w:num w:numId="31">
    <w:abstractNumId w:val="25"/>
  </w:num>
  <w:num w:numId="32">
    <w:abstractNumId w:val="35"/>
  </w:num>
  <w:num w:numId="33">
    <w:abstractNumId w:val="42"/>
  </w:num>
  <w:num w:numId="34">
    <w:abstractNumId w:val="5"/>
  </w:num>
  <w:num w:numId="35">
    <w:abstractNumId w:val="4"/>
  </w:num>
  <w:num w:numId="36">
    <w:abstractNumId w:val="14"/>
  </w:num>
  <w:num w:numId="37">
    <w:abstractNumId w:val="39"/>
  </w:num>
  <w:num w:numId="38">
    <w:abstractNumId w:val="1"/>
  </w:num>
  <w:num w:numId="39">
    <w:abstractNumId w:val="20"/>
  </w:num>
  <w:num w:numId="40">
    <w:abstractNumId w:val="34"/>
  </w:num>
  <w:num w:numId="41">
    <w:abstractNumId w:val="7"/>
  </w:num>
  <w:num w:numId="42">
    <w:abstractNumId w:val="28"/>
  </w:num>
  <w:num w:numId="43">
    <w:abstractNumId w:val="1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41"/>
    <w:rsid w:val="00036CB5"/>
    <w:rsid w:val="00050E91"/>
    <w:rsid w:val="00054BD5"/>
    <w:rsid w:val="000A2A7C"/>
    <w:rsid w:val="000E0942"/>
    <w:rsid w:val="000E529C"/>
    <w:rsid w:val="000F1A3A"/>
    <w:rsid w:val="00100C75"/>
    <w:rsid w:val="00110CE2"/>
    <w:rsid w:val="00137A9D"/>
    <w:rsid w:val="00156153"/>
    <w:rsid w:val="00176500"/>
    <w:rsid w:val="00195574"/>
    <w:rsid w:val="001B1350"/>
    <w:rsid w:val="001B4008"/>
    <w:rsid w:val="001C52D0"/>
    <w:rsid w:val="00213123"/>
    <w:rsid w:val="00213AA3"/>
    <w:rsid w:val="002220E3"/>
    <w:rsid w:val="002415E0"/>
    <w:rsid w:val="002641F5"/>
    <w:rsid w:val="002821B0"/>
    <w:rsid w:val="0029326D"/>
    <w:rsid w:val="002D79A2"/>
    <w:rsid w:val="002F79C0"/>
    <w:rsid w:val="0031587F"/>
    <w:rsid w:val="003325F5"/>
    <w:rsid w:val="00340EC7"/>
    <w:rsid w:val="003420BB"/>
    <w:rsid w:val="00362AF1"/>
    <w:rsid w:val="00370805"/>
    <w:rsid w:val="00371A92"/>
    <w:rsid w:val="00394476"/>
    <w:rsid w:val="003A003F"/>
    <w:rsid w:val="003C356B"/>
    <w:rsid w:val="003C43D9"/>
    <w:rsid w:val="003E12C2"/>
    <w:rsid w:val="003E2BCF"/>
    <w:rsid w:val="003E6197"/>
    <w:rsid w:val="00402BDB"/>
    <w:rsid w:val="00404103"/>
    <w:rsid w:val="00431841"/>
    <w:rsid w:val="00447D3B"/>
    <w:rsid w:val="00450705"/>
    <w:rsid w:val="0046507C"/>
    <w:rsid w:val="004704B3"/>
    <w:rsid w:val="00472A2C"/>
    <w:rsid w:val="00475953"/>
    <w:rsid w:val="00494C79"/>
    <w:rsid w:val="004A71EB"/>
    <w:rsid w:val="004B393F"/>
    <w:rsid w:val="004B79BF"/>
    <w:rsid w:val="004C38F8"/>
    <w:rsid w:val="004D6D86"/>
    <w:rsid w:val="004E0151"/>
    <w:rsid w:val="004E402A"/>
    <w:rsid w:val="004F305B"/>
    <w:rsid w:val="0051465B"/>
    <w:rsid w:val="005157D2"/>
    <w:rsid w:val="00516BD8"/>
    <w:rsid w:val="00523E7E"/>
    <w:rsid w:val="00550D42"/>
    <w:rsid w:val="005567B9"/>
    <w:rsid w:val="005716FD"/>
    <w:rsid w:val="00580847"/>
    <w:rsid w:val="005D2F4C"/>
    <w:rsid w:val="00616635"/>
    <w:rsid w:val="00645964"/>
    <w:rsid w:val="00670902"/>
    <w:rsid w:val="006A2E6F"/>
    <w:rsid w:val="006C02D0"/>
    <w:rsid w:val="006D2131"/>
    <w:rsid w:val="006D3E87"/>
    <w:rsid w:val="006E0A36"/>
    <w:rsid w:val="006E584A"/>
    <w:rsid w:val="006F3417"/>
    <w:rsid w:val="007018AF"/>
    <w:rsid w:val="007138DE"/>
    <w:rsid w:val="00715D76"/>
    <w:rsid w:val="007253D6"/>
    <w:rsid w:val="007454E6"/>
    <w:rsid w:val="00746277"/>
    <w:rsid w:val="0076445E"/>
    <w:rsid w:val="0076672B"/>
    <w:rsid w:val="007740DB"/>
    <w:rsid w:val="0077417E"/>
    <w:rsid w:val="007D14D4"/>
    <w:rsid w:val="00811B37"/>
    <w:rsid w:val="008268A1"/>
    <w:rsid w:val="008477DA"/>
    <w:rsid w:val="0087064A"/>
    <w:rsid w:val="00873F4C"/>
    <w:rsid w:val="00876B14"/>
    <w:rsid w:val="00895A0B"/>
    <w:rsid w:val="008A2729"/>
    <w:rsid w:val="008C788B"/>
    <w:rsid w:val="008D305D"/>
    <w:rsid w:val="008D64E3"/>
    <w:rsid w:val="008E51BC"/>
    <w:rsid w:val="00903FCC"/>
    <w:rsid w:val="00921AB4"/>
    <w:rsid w:val="0095596D"/>
    <w:rsid w:val="00975CD4"/>
    <w:rsid w:val="00992273"/>
    <w:rsid w:val="009A0797"/>
    <w:rsid w:val="009A61BD"/>
    <w:rsid w:val="009A6C18"/>
    <w:rsid w:val="009C0BF2"/>
    <w:rsid w:val="009C1823"/>
    <w:rsid w:val="009D1053"/>
    <w:rsid w:val="009F5464"/>
    <w:rsid w:val="009F66CC"/>
    <w:rsid w:val="00A12ADB"/>
    <w:rsid w:val="00A22D1A"/>
    <w:rsid w:val="00A43EE8"/>
    <w:rsid w:val="00A62EE8"/>
    <w:rsid w:val="00A9032C"/>
    <w:rsid w:val="00A90624"/>
    <w:rsid w:val="00A9253A"/>
    <w:rsid w:val="00A97CC8"/>
    <w:rsid w:val="00AA5B95"/>
    <w:rsid w:val="00AC1CB2"/>
    <w:rsid w:val="00AD7561"/>
    <w:rsid w:val="00AE2E7B"/>
    <w:rsid w:val="00B1467C"/>
    <w:rsid w:val="00B40032"/>
    <w:rsid w:val="00B741AB"/>
    <w:rsid w:val="00B82FAE"/>
    <w:rsid w:val="00B9412F"/>
    <w:rsid w:val="00BA7311"/>
    <w:rsid w:val="00BB022D"/>
    <w:rsid w:val="00BB0E3B"/>
    <w:rsid w:val="00BD0816"/>
    <w:rsid w:val="00BD2EF3"/>
    <w:rsid w:val="00BE5733"/>
    <w:rsid w:val="00C066E8"/>
    <w:rsid w:val="00C2072B"/>
    <w:rsid w:val="00C21989"/>
    <w:rsid w:val="00C275A3"/>
    <w:rsid w:val="00C30856"/>
    <w:rsid w:val="00C41A80"/>
    <w:rsid w:val="00C542C6"/>
    <w:rsid w:val="00C80F2C"/>
    <w:rsid w:val="00C8196A"/>
    <w:rsid w:val="00C877B2"/>
    <w:rsid w:val="00C92D3F"/>
    <w:rsid w:val="00C96BD4"/>
    <w:rsid w:val="00C975EB"/>
    <w:rsid w:val="00CA63B6"/>
    <w:rsid w:val="00CB708D"/>
    <w:rsid w:val="00CB70C7"/>
    <w:rsid w:val="00CC7C9E"/>
    <w:rsid w:val="00CD40EF"/>
    <w:rsid w:val="00D07DBB"/>
    <w:rsid w:val="00D13AA9"/>
    <w:rsid w:val="00D4143A"/>
    <w:rsid w:val="00D52E99"/>
    <w:rsid w:val="00D537A2"/>
    <w:rsid w:val="00D74927"/>
    <w:rsid w:val="00D76713"/>
    <w:rsid w:val="00D932DA"/>
    <w:rsid w:val="00DB30CE"/>
    <w:rsid w:val="00DC0610"/>
    <w:rsid w:val="00DC0A8F"/>
    <w:rsid w:val="00DC44B9"/>
    <w:rsid w:val="00E0350A"/>
    <w:rsid w:val="00E16520"/>
    <w:rsid w:val="00E2035B"/>
    <w:rsid w:val="00E81809"/>
    <w:rsid w:val="00EA29C7"/>
    <w:rsid w:val="00EB340A"/>
    <w:rsid w:val="00EC4243"/>
    <w:rsid w:val="00EE67FE"/>
    <w:rsid w:val="00F21760"/>
    <w:rsid w:val="00F23CAF"/>
    <w:rsid w:val="00F4634F"/>
    <w:rsid w:val="00F537C4"/>
    <w:rsid w:val="00F56313"/>
    <w:rsid w:val="00F84867"/>
    <w:rsid w:val="00F93002"/>
    <w:rsid w:val="00F959B5"/>
    <w:rsid w:val="00FC5D38"/>
    <w:rsid w:val="00FD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42D6186"/>
  <w15:chartTrackingRefBased/>
  <w15:docId w15:val="{73AA0318-8453-4F82-BB96-DAD6262C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qFormat/>
    <w:rsid w:val="004D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93064364">
      <w:bodyDiv w:val="1"/>
      <w:marLeft w:val="0"/>
      <w:marRight w:val="0"/>
      <w:marTop w:val="0"/>
      <w:marBottom w:val="0"/>
      <w:divBdr>
        <w:top w:val="none" w:sz="0" w:space="0" w:color="auto"/>
        <w:left w:val="none" w:sz="0" w:space="0" w:color="auto"/>
        <w:bottom w:val="none" w:sz="0" w:space="0" w:color="auto"/>
        <w:right w:val="none" w:sz="0" w:space="0" w:color="auto"/>
      </w:divBdr>
    </w:div>
    <w:div w:id="207496733">
      <w:bodyDiv w:val="1"/>
      <w:marLeft w:val="0"/>
      <w:marRight w:val="0"/>
      <w:marTop w:val="0"/>
      <w:marBottom w:val="0"/>
      <w:divBdr>
        <w:top w:val="none" w:sz="0" w:space="0" w:color="auto"/>
        <w:left w:val="none" w:sz="0" w:space="0" w:color="auto"/>
        <w:bottom w:val="none" w:sz="0" w:space="0" w:color="auto"/>
        <w:right w:val="none" w:sz="0" w:space="0" w:color="auto"/>
      </w:divBdr>
    </w:div>
    <w:div w:id="216354211">
      <w:bodyDiv w:val="1"/>
      <w:marLeft w:val="0"/>
      <w:marRight w:val="0"/>
      <w:marTop w:val="0"/>
      <w:marBottom w:val="0"/>
      <w:divBdr>
        <w:top w:val="none" w:sz="0" w:space="0" w:color="auto"/>
        <w:left w:val="none" w:sz="0" w:space="0" w:color="auto"/>
        <w:bottom w:val="none" w:sz="0" w:space="0" w:color="auto"/>
        <w:right w:val="none" w:sz="0" w:space="0" w:color="auto"/>
      </w:divBdr>
    </w:div>
    <w:div w:id="229921422">
      <w:bodyDiv w:val="1"/>
      <w:marLeft w:val="0"/>
      <w:marRight w:val="0"/>
      <w:marTop w:val="0"/>
      <w:marBottom w:val="0"/>
      <w:divBdr>
        <w:top w:val="none" w:sz="0" w:space="0" w:color="auto"/>
        <w:left w:val="none" w:sz="0" w:space="0" w:color="auto"/>
        <w:bottom w:val="none" w:sz="0" w:space="0" w:color="auto"/>
        <w:right w:val="none" w:sz="0" w:space="0" w:color="auto"/>
      </w:divBdr>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71465">
      <w:bodyDiv w:val="1"/>
      <w:marLeft w:val="0"/>
      <w:marRight w:val="0"/>
      <w:marTop w:val="0"/>
      <w:marBottom w:val="0"/>
      <w:divBdr>
        <w:top w:val="none" w:sz="0" w:space="0" w:color="auto"/>
        <w:left w:val="none" w:sz="0" w:space="0" w:color="auto"/>
        <w:bottom w:val="none" w:sz="0" w:space="0" w:color="auto"/>
        <w:right w:val="none" w:sz="0" w:space="0" w:color="auto"/>
      </w:divBdr>
    </w:div>
    <w:div w:id="317611846">
      <w:bodyDiv w:val="1"/>
      <w:marLeft w:val="0"/>
      <w:marRight w:val="0"/>
      <w:marTop w:val="0"/>
      <w:marBottom w:val="0"/>
      <w:divBdr>
        <w:top w:val="none" w:sz="0" w:space="0" w:color="auto"/>
        <w:left w:val="none" w:sz="0" w:space="0" w:color="auto"/>
        <w:bottom w:val="none" w:sz="0" w:space="0" w:color="auto"/>
        <w:right w:val="none" w:sz="0" w:space="0" w:color="auto"/>
      </w:divBdr>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340863165">
      <w:bodyDiv w:val="1"/>
      <w:marLeft w:val="0"/>
      <w:marRight w:val="0"/>
      <w:marTop w:val="0"/>
      <w:marBottom w:val="0"/>
      <w:divBdr>
        <w:top w:val="none" w:sz="0" w:space="0" w:color="auto"/>
        <w:left w:val="none" w:sz="0" w:space="0" w:color="auto"/>
        <w:bottom w:val="none" w:sz="0" w:space="0" w:color="auto"/>
        <w:right w:val="none" w:sz="0" w:space="0" w:color="auto"/>
      </w:divBdr>
    </w:div>
    <w:div w:id="354353159">
      <w:bodyDiv w:val="1"/>
      <w:marLeft w:val="0"/>
      <w:marRight w:val="0"/>
      <w:marTop w:val="0"/>
      <w:marBottom w:val="0"/>
      <w:divBdr>
        <w:top w:val="none" w:sz="0" w:space="0" w:color="auto"/>
        <w:left w:val="none" w:sz="0" w:space="0" w:color="auto"/>
        <w:bottom w:val="none" w:sz="0" w:space="0" w:color="auto"/>
        <w:right w:val="none" w:sz="0" w:space="0" w:color="auto"/>
      </w:divBdr>
    </w:div>
    <w:div w:id="423771304">
      <w:bodyDiv w:val="1"/>
      <w:marLeft w:val="0"/>
      <w:marRight w:val="0"/>
      <w:marTop w:val="0"/>
      <w:marBottom w:val="0"/>
      <w:divBdr>
        <w:top w:val="none" w:sz="0" w:space="0" w:color="auto"/>
        <w:left w:val="none" w:sz="0" w:space="0" w:color="auto"/>
        <w:bottom w:val="none" w:sz="0" w:space="0" w:color="auto"/>
        <w:right w:val="none" w:sz="0" w:space="0" w:color="auto"/>
      </w:divBdr>
    </w:div>
    <w:div w:id="438961297">
      <w:bodyDiv w:val="1"/>
      <w:marLeft w:val="0"/>
      <w:marRight w:val="0"/>
      <w:marTop w:val="0"/>
      <w:marBottom w:val="0"/>
      <w:divBdr>
        <w:top w:val="none" w:sz="0" w:space="0" w:color="auto"/>
        <w:left w:val="none" w:sz="0" w:space="0" w:color="auto"/>
        <w:bottom w:val="none" w:sz="0" w:space="0" w:color="auto"/>
        <w:right w:val="none" w:sz="0" w:space="0" w:color="auto"/>
      </w:divBdr>
    </w:div>
    <w:div w:id="5200539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12">
      <w:bodyDiv w:val="1"/>
      <w:marLeft w:val="0"/>
      <w:marRight w:val="0"/>
      <w:marTop w:val="0"/>
      <w:marBottom w:val="0"/>
      <w:divBdr>
        <w:top w:val="none" w:sz="0" w:space="0" w:color="auto"/>
        <w:left w:val="none" w:sz="0" w:space="0" w:color="auto"/>
        <w:bottom w:val="none" w:sz="0" w:space="0" w:color="auto"/>
        <w:right w:val="none" w:sz="0" w:space="0" w:color="auto"/>
      </w:divBdr>
    </w:div>
    <w:div w:id="668875322">
      <w:bodyDiv w:val="1"/>
      <w:marLeft w:val="0"/>
      <w:marRight w:val="0"/>
      <w:marTop w:val="0"/>
      <w:marBottom w:val="0"/>
      <w:divBdr>
        <w:top w:val="none" w:sz="0" w:space="0" w:color="auto"/>
        <w:left w:val="none" w:sz="0" w:space="0" w:color="auto"/>
        <w:bottom w:val="none" w:sz="0" w:space="0" w:color="auto"/>
        <w:right w:val="none" w:sz="0" w:space="0" w:color="auto"/>
      </w:divBdr>
    </w:div>
    <w:div w:id="675962479">
      <w:bodyDiv w:val="1"/>
      <w:marLeft w:val="0"/>
      <w:marRight w:val="0"/>
      <w:marTop w:val="0"/>
      <w:marBottom w:val="0"/>
      <w:divBdr>
        <w:top w:val="none" w:sz="0" w:space="0" w:color="auto"/>
        <w:left w:val="none" w:sz="0" w:space="0" w:color="auto"/>
        <w:bottom w:val="none" w:sz="0" w:space="0" w:color="auto"/>
        <w:right w:val="none" w:sz="0" w:space="0" w:color="auto"/>
      </w:divBdr>
    </w:div>
    <w:div w:id="729311330">
      <w:bodyDiv w:val="1"/>
      <w:marLeft w:val="0"/>
      <w:marRight w:val="0"/>
      <w:marTop w:val="0"/>
      <w:marBottom w:val="0"/>
      <w:divBdr>
        <w:top w:val="none" w:sz="0" w:space="0" w:color="auto"/>
        <w:left w:val="none" w:sz="0" w:space="0" w:color="auto"/>
        <w:bottom w:val="none" w:sz="0" w:space="0" w:color="auto"/>
        <w:right w:val="none" w:sz="0" w:space="0" w:color="auto"/>
      </w:divBdr>
    </w:div>
    <w:div w:id="735207541">
      <w:bodyDiv w:val="1"/>
      <w:marLeft w:val="0"/>
      <w:marRight w:val="0"/>
      <w:marTop w:val="0"/>
      <w:marBottom w:val="0"/>
      <w:divBdr>
        <w:top w:val="none" w:sz="0" w:space="0" w:color="auto"/>
        <w:left w:val="none" w:sz="0" w:space="0" w:color="auto"/>
        <w:bottom w:val="none" w:sz="0" w:space="0" w:color="auto"/>
        <w:right w:val="none" w:sz="0" w:space="0" w:color="auto"/>
      </w:divBdr>
    </w:div>
    <w:div w:id="769816780">
      <w:bodyDiv w:val="1"/>
      <w:marLeft w:val="0"/>
      <w:marRight w:val="0"/>
      <w:marTop w:val="0"/>
      <w:marBottom w:val="0"/>
      <w:divBdr>
        <w:top w:val="none" w:sz="0" w:space="0" w:color="auto"/>
        <w:left w:val="none" w:sz="0" w:space="0" w:color="auto"/>
        <w:bottom w:val="none" w:sz="0" w:space="0" w:color="auto"/>
        <w:right w:val="none" w:sz="0" w:space="0" w:color="auto"/>
      </w:divBdr>
    </w:div>
    <w:div w:id="785806697">
      <w:bodyDiv w:val="1"/>
      <w:marLeft w:val="0"/>
      <w:marRight w:val="0"/>
      <w:marTop w:val="0"/>
      <w:marBottom w:val="0"/>
      <w:divBdr>
        <w:top w:val="none" w:sz="0" w:space="0" w:color="auto"/>
        <w:left w:val="none" w:sz="0" w:space="0" w:color="auto"/>
        <w:bottom w:val="none" w:sz="0" w:space="0" w:color="auto"/>
        <w:right w:val="none" w:sz="0" w:space="0" w:color="auto"/>
      </w:divBdr>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7524">
      <w:bodyDiv w:val="1"/>
      <w:marLeft w:val="0"/>
      <w:marRight w:val="0"/>
      <w:marTop w:val="0"/>
      <w:marBottom w:val="0"/>
      <w:divBdr>
        <w:top w:val="none" w:sz="0" w:space="0" w:color="auto"/>
        <w:left w:val="none" w:sz="0" w:space="0" w:color="auto"/>
        <w:bottom w:val="none" w:sz="0" w:space="0" w:color="auto"/>
        <w:right w:val="none" w:sz="0" w:space="0" w:color="auto"/>
      </w:divBdr>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095982167">
      <w:bodyDiv w:val="1"/>
      <w:marLeft w:val="0"/>
      <w:marRight w:val="0"/>
      <w:marTop w:val="0"/>
      <w:marBottom w:val="0"/>
      <w:divBdr>
        <w:top w:val="none" w:sz="0" w:space="0" w:color="auto"/>
        <w:left w:val="none" w:sz="0" w:space="0" w:color="auto"/>
        <w:bottom w:val="none" w:sz="0" w:space="0" w:color="auto"/>
        <w:right w:val="none" w:sz="0" w:space="0" w:color="auto"/>
      </w:divBdr>
    </w:div>
    <w:div w:id="1255548604">
      <w:bodyDiv w:val="1"/>
      <w:marLeft w:val="0"/>
      <w:marRight w:val="0"/>
      <w:marTop w:val="0"/>
      <w:marBottom w:val="0"/>
      <w:divBdr>
        <w:top w:val="none" w:sz="0" w:space="0" w:color="auto"/>
        <w:left w:val="none" w:sz="0" w:space="0" w:color="auto"/>
        <w:bottom w:val="none" w:sz="0" w:space="0" w:color="auto"/>
        <w:right w:val="none" w:sz="0" w:space="0" w:color="auto"/>
      </w:divBdr>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4609">
      <w:bodyDiv w:val="1"/>
      <w:marLeft w:val="0"/>
      <w:marRight w:val="0"/>
      <w:marTop w:val="0"/>
      <w:marBottom w:val="0"/>
      <w:divBdr>
        <w:top w:val="none" w:sz="0" w:space="0" w:color="auto"/>
        <w:left w:val="none" w:sz="0" w:space="0" w:color="auto"/>
        <w:bottom w:val="none" w:sz="0" w:space="0" w:color="auto"/>
        <w:right w:val="none" w:sz="0" w:space="0" w:color="auto"/>
      </w:divBdr>
    </w:div>
    <w:div w:id="1306550087">
      <w:bodyDiv w:val="1"/>
      <w:marLeft w:val="0"/>
      <w:marRight w:val="0"/>
      <w:marTop w:val="0"/>
      <w:marBottom w:val="0"/>
      <w:divBdr>
        <w:top w:val="none" w:sz="0" w:space="0" w:color="auto"/>
        <w:left w:val="none" w:sz="0" w:space="0" w:color="auto"/>
        <w:bottom w:val="none" w:sz="0" w:space="0" w:color="auto"/>
        <w:right w:val="none" w:sz="0" w:space="0" w:color="auto"/>
      </w:divBdr>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7669">
      <w:bodyDiv w:val="1"/>
      <w:marLeft w:val="0"/>
      <w:marRight w:val="0"/>
      <w:marTop w:val="0"/>
      <w:marBottom w:val="0"/>
      <w:divBdr>
        <w:top w:val="none" w:sz="0" w:space="0" w:color="auto"/>
        <w:left w:val="none" w:sz="0" w:space="0" w:color="auto"/>
        <w:bottom w:val="none" w:sz="0" w:space="0" w:color="auto"/>
        <w:right w:val="none" w:sz="0" w:space="0" w:color="auto"/>
      </w:divBdr>
    </w:div>
    <w:div w:id="1632324189">
      <w:bodyDiv w:val="1"/>
      <w:marLeft w:val="0"/>
      <w:marRight w:val="0"/>
      <w:marTop w:val="0"/>
      <w:marBottom w:val="0"/>
      <w:divBdr>
        <w:top w:val="none" w:sz="0" w:space="0" w:color="auto"/>
        <w:left w:val="none" w:sz="0" w:space="0" w:color="auto"/>
        <w:bottom w:val="none" w:sz="0" w:space="0" w:color="auto"/>
        <w:right w:val="none" w:sz="0" w:space="0" w:color="auto"/>
      </w:divBdr>
    </w:div>
    <w:div w:id="1709604387">
      <w:bodyDiv w:val="1"/>
      <w:marLeft w:val="0"/>
      <w:marRight w:val="0"/>
      <w:marTop w:val="0"/>
      <w:marBottom w:val="0"/>
      <w:divBdr>
        <w:top w:val="none" w:sz="0" w:space="0" w:color="auto"/>
        <w:left w:val="none" w:sz="0" w:space="0" w:color="auto"/>
        <w:bottom w:val="none" w:sz="0" w:space="0" w:color="auto"/>
        <w:right w:val="none" w:sz="0" w:space="0" w:color="auto"/>
      </w:divBdr>
    </w:div>
    <w:div w:id="1746490560">
      <w:bodyDiv w:val="1"/>
      <w:marLeft w:val="0"/>
      <w:marRight w:val="0"/>
      <w:marTop w:val="0"/>
      <w:marBottom w:val="0"/>
      <w:divBdr>
        <w:top w:val="none" w:sz="0" w:space="0" w:color="auto"/>
        <w:left w:val="none" w:sz="0" w:space="0" w:color="auto"/>
        <w:bottom w:val="none" w:sz="0" w:space="0" w:color="auto"/>
        <w:right w:val="none" w:sz="0" w:space="0" w:color="auto"/>
      </w:divBdr>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03932">
      <w:bodyDiv w:val="1"/>
      <w:marLeft w:val="0"/>
      <w:marRight w:val="0"/>
      <w:marTop w:val="0"/>
      <w:marBottom w:val="0"/>
      <w:divBdr>
        <w:top w:val="none" w:sz="0" w:space="0" w:color="auto"/>
        <w:left w:val="none" w:sz="0" w:space="0" w:color="auto"/>
        <w:bottom w:val="none" w:sz="0" w:space="0" w:color="auto"/>
        <w:right w:val="none" w:sz="0" w:space="0" w:color="auto"/>
      </w:divBdr>
    </w:div>
    <w:div w:id="1756508127">
      <w:bodyDiv w:val="1"/>
      <w:marLeft w:val="0"/>
      <w:marRight w:val="0"/>
      <w:marTop w:val="0"/>
      <w:marBottom w:val="0"/>
      <w:divBdr>
        <w:top w:val="none" w:sz="0" w:space="0" w:color="auto"/>
        <w:left w:val="none" w:sz="0" w:space="0" w:color="auto"/>
        <w:bottom w:val="none" w:sz="0" w:space="0" w:color="auto"/>
        <w:right w:val="none" w:sz="0" w:space="0" w:color="auto"/>
      </w:divBdr>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2960">
      <w:bodyDiv w:val="1"/>
      <w:marLeft w:val="0"/>
      <w:marRight w:val="0"/>
      <w:marTop w:val="0"/>
      <w:marBottom w:val="0"/>
      <w:divBdr>
        <w:top w:val="none" w:sz="0" w:space="0" w:color="auto"/>
        <w:left w:val="none" w:sz="0" w:space="0" w:color="auto"/>
        <w:bottom w:val="none" w:sz="0" w:space="0" w:color="auto"/>
        <w:right w:val="none" w:sz="0" w:space="0" w:color="auto"/>
      </w:divBdr>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25656">
      <w:bodyDiv w:val="1"/>
      <w:marLeft w:val="0"/>
      <w:marRight w:val="0"/>
      <w:marTop w:val="0"/>
      <w:marBottom w:val="0"/>
      <w:divBdr>
        <w:top w:val="none" w:sz="0" w:space="0" w:color="auto"/>
        <w:left w:val="none" w:sz="0" w:space="0" w:color="auto"/>
        <w:bottom w:val="none" w:sz="0" w:space="0" w:color="auto"/>
        <w:right w:val="none" w:sz="0" w:space="0" w:color="auto"/>
      </w:divBdr>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llege.police.uk/career-learning/career-development/competency-and-values-framework-cv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288D867C9C440AF2D038D812C2958" ma:contentTypeVersion="0" ma:contentTypeDescription="Create a new document." ma:contentTypeScope="" ma:versionID="1dc0a7e104db65a83344ae84d5269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E0C91-91F3-4110-B8B1-B029F8AD2088}">
  <ds:schemaRefs>
    <ds:schemaRef ds:uri="http://schemas.microsoft.com/sharepoint/v3/contenttype/forms"/>
  </ds:schemaRefs>
</ds:datastoreItem>
</file>

<file path=customXml/itemProps2.xml><?xml version="1.0" encoding="utf-8"?>
<ds:datastoreItem xmlns:ds="http://schemas.openxmlformats.org/officeDocument/2006/customXml" ds:itemID="{2AD14F47-5D79-45AE-ADA9-2CA87217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52F716-2DAC-44A5-8BBF-439E72631F14}">
  <ds:schemaRefs>
    <ds:schemaRef ds:uri="http://schemas.microsoft.com/office/infopath/2007/PartnerControls"/>
    <ds:schemaRef ds:uri="http://www.w3.org/XML/1998/namespace"/>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A5A18773-4328-4864-8486-6BB3F099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subject/>
  <dc:creator>c6907</dc:creator>
  <cp:keywords/>
  <cp:lastModifiedBy>MOFFATT, Julia (C8437)</cp:lastModifiedBy>
  <cp:revision>4</cp:revision>
  <cp:lastPrinted>2021-06-02T09:37:00Z</cp:lastPrinted>
  <dcterms:created xsi:type="dcterms:W3CDTF">2021-07-14T14:17:00Z</dcterms:created>
  <dcterms:modified xsi:type="dcterms:W3CDTF">2021-07-14T14:32:00Z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3208da64-619e-406e-a83c-0bb52c084dc5</vt:lpwstr>
  </property>
  <property fmtid="{D5CDD505-2E9C-101B-9397-08002B2CF9AE}" pid="3" name="ContentTypeId">
    <vt:lpwstr>0x010100387288D867C9C440AF2D038D812C2958</vt:lpwstr>
  </property>
  <property fmtid="{D5CDD505-2E9C-101B-9397-08002B2CF9AE}" pid="4" name="MSIP_Label_431b7639-1bea-4e62-9a4e-16db8092c254_Enabled">
    <vt:lpwstr>true</vt:lpwstr>
  </property>
  <property fmtid="{D5CDD505-2E9C-101B-9397-08002B2CF9AE}" pid="5" name="MSIP_Label_431b7639-1bea-4e62-9a4e-16db8092c254_SetDate">
    <vt:lpwstr>2021-02-22T10:16:37Z</vt:lpwstr>
  </property>
  <property fmtid="{D5CDD505-2E9C-101B-9397-08002B2CF9AE}" pid="6" name="MSIP_Label_431b7639-1bea-4e62-9a4e-16db8092c254_Method">
    <vt:lpwstr>Standard</vt:lpwstr>
  </property>
  <property fmtid="{D5CDD505-2E9C-101B-9397-08002B2CF9AE}" pid="7" name="MSIP_Label_431b7639-1bea-4e62-9a4e-16db8092c254_Name">
    <vt:lpwstr>OFFICIAL</vt:lpwstr>
  </property>
  <property fmtid="{D5CDD505-2E9C-101B-9397-08002B2CF9AE}" pid="8" name="MSIP_Label_431b7639-1bea-4e62-9a4e-16db8092c254_SiteId">
    <vt:lpwstr>d9f19db2-65c6-4c0b-aecf-45abeba37c6f</vt:lpwstr>
  </property>
  <property fmtid="{D5CDD505-2E9C-101B-9397-08002B2CF9AE}" pid="9" name="MSIP_Label_431b7639-1bea-4e62-9a4e-16db8092c254_ActionId">
    <vt:lpwstr>998e52e8-5ba0-4375-a10b-bf3ddce534ec</vt:lpwstr>
  </property>
  <property fmtid="{D5CDD505-2E9C-101B-9397-08002B2CF9AE}" pid="10" name="MSIP_Label_431b7639-1bea-4e62-9a4e-16db8092c254_ContentBits">
    <vt:lpwstr>0</vt:lpwstr>
  </property>
  <property fmtid="{D5CDD505-2E9C-101B-9397-08002B2CF9AE}" pid="11" name="Classification">
    <vt:lpwstr>OFFICIAL</vt:lpwstr>
  </property>
</Properties>
</file>