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4562" w14:textId="77777777" w:rsidR="005453D0" w:rsidRDefault="005453D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5F6AC85A"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4D9C50C9" w14:textId="77777777" w:rsidR="00F4634F" w:rsidRPr="00371A92" w:rsidRDefault="00FC5D38" w:rsidP="00050E91">
            <w:pPr>
              <w:spacing w:before="60" w:after="60"/>
              <w:rPr>
                <w:rFonts w:ascii="Tahoma" w:hAnsi="Tahoma" w:cs="Tahoma"/>
                <w:b/>
                <w:color w:val="FFFFFF"/>
                <w:sz w:val="22"/>
                <w:szCs w:val="22"/>
              </w:rPr>
            </w:pPr>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00D3FBAD" w14:textId="77777777" w:rsidR="00F4634F" w:rsidRPr="003C43D9" w:rsidRDefault="005273E9" w:rsidP="00050E91">
            <w:pPr>
              <w:spacing w:before="60" w:after="60"/>
              <w:rPr>
                <w:rFonts w:ascii="Tahoma" w:hAnsi="Tahoma" w:cs="Tahoma"/>
                <w:sz w:val="22"/>
                <w:szCs w:val="22"/>
              </w:rPr>
            </w:pPr>
            <w:r w:rsidRPr="005273E9">
              <w:rPr>
                <w:rFonts w:ascii="Tahoma" w:hAnsi="Tahoma" w:cs="Tahoma"/>
                <w:sz w:val="22"/>
                <w:szCs w:val="22"/>
              </w:rPr>
              <w:t>ICT</w:t>
            </w:r>
          </w:p>
        </w:tc>
      </w:tr>
      <w:tr w:rsidR="007253D6" w:rsidRPr="00371A92" w14:paraId="39A3C994" w14:textId="77777777" w:rsidTr="003E2BCF">
        <w:tc>
          <w:tcPr>
            <w:tcW w:w="5086" w:type="dxa"/>
            <w:shd w:val="clear" w:color="auto" w:fill="003366"/>
          </w:tcPr>
          <w:p w14:paraId="1E9520DB"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5A1A2FAC" w14:textId="715E4624" w:rsidR="007253D6" w:rsidRPr="00404103" w:rsidRDefault="00C819E1" w:rsidP="003C43D9">
            <w:pPr>
              <w:spacing w:before="60" w:after="60"/>
              <w:rPr>
                <w:rFonts w:ascii="Tahoma" w:hAnsi="Tahoma" w:cs="Tahoma"/>
                <w:sz w:val="22"/>
                <w:szCs w:val="22"/>
              </w:rPr>
            </w:pPr>
            <w:r>
              <w:rPr>
                <w:rFonts w:ascii="Tahoma" w:hAnsi="Tahoma" w:cs="Tahoma"/>
                <w:sz w:val="22"/>
                <w:szCs w:val="22"/>
              </w:rPr>
              <w:t xml:space="preserve">Support </w:t>
            </w:r>
            <w:r w:rsidR="005273E9" w:rsidRPr="005273E9">
              <w:rPr>
                <w:rFonts w:ascii="Tahoma" w:hAnsi="Tahoma" w:cs="Tahoma"/>
                <w:sz w:val="22"/>
                <w:szCs w:val="22"/>
              </w:rPr>
              <w:t>Team</w:t>
            </w:r>
          </w:p>
        </w:tc>
      </w:tr>
      <w:tr w:rsidR="00FC5D38" w:rsidRPr="00371A92" w14:paraId="5F6AA071" w14:textId="77777777" w:rsidTr="003E2BCF">
        <w:tc>
          <w:tcPr>
            <w:tcW w:w="5086" w:type="dxa"/>
            <w:shd w:val="clear" w:color="auto" w:fill="003366"/>
          </w:tcPr>
          <w:p w14:paraId="5B79026A"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4C5E7991" w14:textId="234B1E86" w:rsidR="00FC5D38" w:rsidRPr="00404103" w:rsidRDefault="00C819E1" w:rsidP="003C43D9">
            <w:pPr>
              <w:spacing w:before="60" w:after="60"/>
              <w:rPr>
                <w:rFonts w:ascii="Tahoma" w:hAnsi="Tahoma" w:cs="Tahoma"/>
                <w:sz w:val="22"/>
                <w:szCs w:val="22"/>
              </w:rPr>
            </w:pPr>
            <w:r>
              <w:rPr>
                <w:rFonts w:ascii="Tahoma" w:hAnsi="Tahoma" w:cs="Tahoma"/>
                <w:sz w:val="22"/>
                <w:szCs w:val="22"/>
              </w:rPr>
              <w:t xml:space="preserve">Support </w:t>
            </w:r>
            <w:r w:rsidR="005273E9" w:rsidRPr="005273E9">
              <w:rPr>
                <w:rFonts w:ascii="Tahoma" w:hAnsi="Tahoma" w:cs="Tahoma"/>
                <w:sz w:val="22"/>
                <w:szCs w:val="22"/>
              </w:rPr>
              <w:t xml:space="preserve">Team </w:t>
            </w:r>
            <w:r w:rsidR="002B0C99" w:rsidRPr="00AA03B2">
              <w:rPr>
                <w:rFonts w:ascii="Tahoma" w:hAnsi="Tahoma" w:cs="Tahoma"/>
                <w:sz w:val="22"/>
                <w:szCs w:val="22"/>
              </w:rPr>
              <w:t>Manager</w:t>
            </w:r>
            <w:r w:rsidR="00F50186">
              <w:rPr>
                <w:rFonts w:ascii="Tahoma" w:hAnsi="Tahoma" w:cs="Tahoma"/>
                <w:sz w:val="22"/>
                <w:szCs w:val="22"/>
              </w:rPr>
              <w:t xml:space="preserve"> </w:t>
            </w:r>
          </w:p>
        </w:tc>
      </w:tr>
      <w:tr w:rsidR="00FC5D38" w:rsidRPr="00371A92" w14:paraId="67B4E939" w14:textId="77777777" w:rsidTr="003E2BCF">
        <w:tc>
          <w:tcPr>
            <w:tcW w:w="5086" w:type="dxa"/>
            <w:shd w:val="clear" w:color="auto" w:fill="003366"/>
          </w:tcPr>
          <w:p w14:paraId="1899F70E"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65A78C0E" w14:textId="7801F2AF" w:rsidR="00FC5D38" w:rsidRPr="00610E96" w:rsidRDefault="00610E96" w:rsidP="003C43D9">
            <w:pPr>
              <w:spacing w:before="60" w:after="60"/>
              <w:rPr>
                <w:rFonts w:ascii="Tahoma" w:hAnsi="Tahoma" w:cs="Tahoma"/>
                <w:iCs/>
                <w:color w:val="FF0000"/>
                <w:sz w:val="22"/>
                <w:szCs w:val="22"/>
              </w:rPr>
            </w:pPr>
            <w:r w:rsidRPr="00610E96">
              <w:rPr>
                <w:rFonts w:ascii="Tahoma" w:hAnsi="Tahoma" w:cs="Tahoma"/>
                <w:iCs/>
                <w:sz w:val="22"/>
                <w:szCs w:val="22"/>
              </w:rPr>
              <w:t>SO1</w:t>
            </w:r>
          </w:p>
        </w:tc>
      </w:tr>
      <w:tr w:rsidR="00FC5D38" w:rsidRPr="00371A92" w14:paraId="4D576566" w14:textId="77777777" w:rsidTr="003E2BCF">
        <w:tc>
          <w:tcPr>
            <w:tcW w:w="5086" w:type="dxa"/>
            <w:shd w:val="clear" w:color="auto" w:fill="003366"/>
          </w:tcPr>
          <w:p w14:paraId="22641E61"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75EE2D93" w14:textId="383DC801" w:rsidR="00FC5D38" w:rsidRDefault="00460F9F" w:rsidP="003C43D9">
            <w:pPr>
              <w:spacing w:before="60" w:after="60"/>
              <w:rPr>
                <w:rFonts w:ascii="Tahoma" w:hAnsi="Tahoma" w:cs="Tahoma"/>
                <w:sz w:val="22"/>
                <w:szCs w:val="22"/>
              </w:rPr>
            </w:pPr>
            <w:r>
              <w:rPr>
                <w:rFonts w:ascii="Tahoma" w:hAnsi="Tahoma" w:cs="Tahoma"/>
                <w:sz w:val="22"/>
                <w:szCs w:val="22"/>
              </w:rPr>
              <w:t>MV</w:t>
            </w:r>
          </w:p>
        </w:tc>
      </w:tr>
      <w:tr w:rsidR="00C8196A" w:rsidRPr="00371A92" w14:paraId="4176AD7F" w14:textId="77777777" w:rsidTr="003E2BCF">
        <w:tc>
          <w:tcPr>
            <w:tcW w:w="5086" w:type="dxa"/>
            <w:shd w:val="clear" w:color="auto" w:fill="003366"/>
          </w:tcPr>
          <w:p w14:paraId="2CD9E3C8"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3E042E72" w14:textId="3C85F015" w:rsidR="00C8196A" w:rsidRDefault="009564AE" w:rsidP="003C43D9">
            <w:pPr>
              <w:spacing w:before="60" w:after="60"/>
              <w:rPr>
                <w:rFonts w:ascii="Tahoma" w:hAnsi="Tahoma" w:cs="Tahoma"/>
                <w:sz w:val="22"/>
                <w:szCs w:val="22"/>
              </w:rPr>
            </w:pPr>
            <w:r>
              <w:rPr>
                <w:rFonts w:ascii="Tahoma" w:hAnsi="Tahoma" w:cs="Tahoma"/>
                <w:sz w:val="22"/>
                <w:szCs w:val="22"/>
              </w:rPr>
              <w:t>No</w:t>
            </w:r>
          </w:p>
        </w:tc>
      </w:tr>
      <w:tr w:rsidR="0077417E" w:rsidRPr="00371A92" w14:paraId="79F6B42C" w14:textId="77777777" w:rsidTr="003E2BCF">
        <w:tc>
          <w:tcPr>
            <w:tcW w:w="5086" w:type="dxa"/>
            <w:shd w:val="clear" w:color="auto" w:fill="003366"/>
          </w:tcPr>
          <w:p w14:paraId="00EAB210"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46BDC9E2" w14:textId="483ED3AA" w:rsidR="0077417E" w:rsidRDefault="009564AE" w:rsidP="003C43D9">
            <w:pPr>
              <w:spacing w:before="60" w:after="60"/>
              <w:rPr>
                <w:rFonts w:ascii="Tahoma" w:hAnsi="Tahoma" w:cs="Tahoma"/>
                <w:sz w:val="22"/>
                <w:szCs w:val="22"/>
              </w:rPr>
            </w:pPr>
            <w:r>
              <w:rPr>
                <w:rFonts w:ascii="Tahoma" w:hAnsi="Tahoma" w:cs="Tahoma"/>
                <w:sz w:val="22"/>
                <w:szCs w:val="22"/>
              </w:rPr>
              <w:t>Level 2</w:t>
            </w:r>
          </w:p>
        </w:tc>
      </w:tr>
    </w:tbl>
    <w:p w14:paraId="086AF5D2"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68789598" w14:textId="77777777" w:rsidTr="004B79BF">
        <w:tc>
          <w:tcPr>
            <w:tcW w:w="10173" w:type="dxa"/>
            <w:shd w:val="clear" w:color="auto" w:fill="003366"/>
          </w:tcPr>
          <w:p w14:paraId="0A653A41"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630561B1" w14:textId="77777777" w:rsidTr="004B79BF">
        <w:trPr>
          <w:trHeight w:val="1071"/>
        </w:trPr>
        <w:tc>
          <w:tcPr>
            <w:tcW w:w="10173" w:type="dxa"/>
            <w:shd w:val="clear" w:color="auto" w:fill="auto"/>
          </w:tcPr>
          <w:p w14:paraId="750FDB15" w14:textId="1E1EEA18" w:rsidR="005273E9" w:rsidRPr="00361DFD" w:rsidRDefault="002762D7" w:rsidP="005273E9">
            <w:pPr>
              <w:rPr>
                <w:rFonts w:ascii="Tahoma" w:hAnsi="Tahoma" w:cs="Tahoma"/>
                <w:noProof/>
                <w:sz w:val="22"/>
                <w:szCs w:val="22"/>
              </w:rPr>
            </w:pPr>
            <w:r w:rsidRPr="00361DFD">
              <w:rPr>
                <w:rFonts w:ascii="Tahoma" w:hAnsi="Tahoma" w:cs="Tahoma"/>
                <w:noProof/>
                <w:sz w:val="22"/>
                <w:szCs w:val="22"/>
              </w:rPr>
              <w:t xml:space="preserve">To provide an efficient and </w:t>
            </w:r>
            <w:r w:rsidR="001D20D4" w:rsidRPr="00361DFD">
              <w:rPr>
                <w:rFonts w:ascii="Tahoma" w:hAnsi="Tahoma" w:cs="Tahoma"/>
                <w:noProof/>
                <w:sz w:val="22"/>
                <w:szCs w:val="22"/>
              </w:rPr>
              <w:t xml:space="preserve">effective ICT </w:t>
            </w:r>
            <w:r w:rsidR="00007EB3" w:rsidRPr="00361DFD">
              <w:rPr>
                <w:rFonts w:ascii="Tahoma" w:hAnsi="Tahoma" w:cs="Tahoma"/>
                <w:noProof/>
                <w:sz w:val="22"/>
                <w:szCs w:val="22"/>
              </w:rPr>
              <w:t>S</w:t>
            </w:r>
            <w:r w:rsidR="001D20D4" w:rsidRPr="00361DFD">
              <w:rPr>
                <w:rFonts w:ascii="Tahoma" w:hAnsi="Tahoma" w:cs="Tahoma"/>
                <w:noProof/>
                <w:sz w:val="22"/>
                <w:szCs w:val="22"/>
              </w:rPr>
              <w:t>ervice</w:t>
            </w:r>
            <w:r w:rsidRPr="00361DFD">
              <w:rPr>
                <w:rFonts w:ascii="Tahoma" w:hAnsi="Tahoma" w:cs="Tahoma"/>
                <w:noProof/>
                <w:sz w:val="22"/>
                <w:szCs w:val="22"/>
              </w:rPr>
              <w:t xml:space="preserve"> </w:t>
            </w:r>
            <w:r w:rsidR="00007EB3" w:rsidRPr="00361DFD">
              <w:rPr>
                <w:rFonts w:ascii="Tahoma" w:hAnsi="Tahoma" w:cs="Tahoma"/>
                <w:noProof/>
                <w:sz w:val="22"/>
                <w:szCs w:val="22"/>
              </w:rPr>
              <w:t xml:space="preserve">aligned to best practice frameworks </w:t>
            </w:r>
            <w:r w:rsidRPr="00361DFD">
              <w:rPr>
                <w:rFonts w:ascii="Tahoma" w:hAnsi="Tahoma" w:cs="Tahoma"/>
                <w:noProof/>
                <w:sz w:val="22"/>
                <w:szCs w:val="22"/>
              </w:rPr>
              <w:t>required</w:t>
            </w:r>
            <w:r w:rsidR="005273E9" w:rsidRPr="00361DFD">
              <w:rPr>
                <w:rFonts w:ascii="Tahoma" w:hAnsi="Tahoma" w:cs="Tahoma"/>
                <w:noProof/>
                <w:sz w:val="22"/>
                <w:szCs w:val="22"/>
              </w:rPr>
              <w:t xml:space="preserve"> to enable Cleveland Police to carry out its operational duties and associated functions</w:t>
            </w:r>
            <w:r w:rsidR="00007EB3" w:rsidRPr="00361DFD">
              <w:rPr>
                <w:rFonts w:ascii="Tahoma" w:hAnsi="Tahoma" w:cs="Tahoma"/>
                <w:noProof/>
                <w:sz w:val="22"/>
                <w:szCs w:val="22"/>
              </w:rPr>
              <w:t>.</w:t>
            </w:r>
          </w:p>
          <w:p w14:paraId="211DEDE1" w14:textId="77777777" w:rsidR="0079706D" w:rsidRPr="00361DFD" w:rsidRDefault="0079706D" w:rsidP="005273E9">
            <w:pPr>
              <w:rPr>
                <w:rFonts w:ascii="Tahoma" w:hAnsi="Tahoma" w:cs="Tahoma"/>
                <w:sz w:val="22"/>
                <w:szCs w:val="22"/>
              </w:rPr>
            </w:pPr>
          </w:p>
          <w:p w14:paraId="46CC52AA" w14:textId="746DDFD3" w:rsidR="00672F05" w:rsidRPr="00361DFD" w:rsidRDefault="00672F05" w:rsidP="005273E9">
            <w:pPr>
              <w:rPr>
                <w:rFonts w:ascii="Tahoma" w:hAnsi="Tahoma" w:cs="Tahoma"/>
                <w:sz w:val="22"/>
                <w:szCs w:val="22"/>
              </w:rPr>
            </w:pPr>
            <w:r w:rsidRPr="00361DFD">
              <w:rPr>
                <w:rFonts w:ascii="Tahoma" w:hAnsi="Tahoma" w:cs="Tahoma"/>
                <w:sz w:val="22"/>
                <w:szCs w:val="22"/>
              </w:rPr>
              <w:t xml:space="preserve">Working primarily at second line support, responding to a wide range of issues escalated from the </w:t>
            </w:r>
            <w:r w:rsidR="00625AD4" w:rsidRPr="00361DFD">
              <w:rPr>
                <w:rFonts w:ascii="Tahoma" w:hAnsi="Tahoma" w:cs="Tahoma"/>
                <w:sz w:val="22"/>
                <w:szCs w:val="22"/>
              </w:rPr>
              <w:t>S</w:t>
            </w:r>
            <w:r w:rsidRPr="00361DFD">
              <w:rPr>
                <w:rFonts w:ascii="Tahoma" w:hAnsi="Tahoma" w:cs="Tahoma"/>
                <w:sz w:val="22"/>
                <w:szCs w:val="22"/>
              </w:rPr>
              <w:t xml:space="preserve">ervice </w:t>
            </w:r>
            <w:r w:rsidR="00625AD4" w:rsidRPr="00361DFD">
              <w:rPr>
                <w:rFonts w:ascii="Tahoma" w:hAnsi="Tahoma" w:cs="Tahoma"/>
                <w:sz w:val="22"/>
                <w:szCs w:val="22"/>
              </w:rPr>
              <w:t>D</w:t>
            </w:r>
            <w:r w:rsidRPr="00361DFD">
              <w:rPr>
                <w:rFonts w:ascii="Tahoma" w:hAnsi="Tahoma" w:cs="Tahoma"/>
                <w:sz w:val="22"/>
                <w:szCs w:val="22"/>
              </w:rPr>
              <w:t>esk for the further investigation required to understand and resolve in a timely manner</w:t>
            </w:r>
            <w:r w:rsidR="00361DFD" w:rsidRPr="00361DFD">
              <w:rPr>
                <w:rFonts w:ascii="Tahoma" w:hAnsi="Tahoma" w:cs="Tahoma"/>
                <w:sz w:val="22"/>
                <w:szCs w:val="22"/>
              </w:rPr>
              <w:t>.</w:t>
            </w:r>
          </w:p>
          <w:p w14:paraId="55882522" w14:textId="143B97D9" w:rsidR="00672F05" w:rsidRPr="006C2C49" w:rsidRDefault="00672F05" w:rsidP="00361DFD">
            <w:pPr>
              <w:rPr>
                <w:rFonts w:asciiTheme="minorHAnsi" w:hAnsiTheme="minorHAnsi" w:cstheme="minorHAnsi"/>
                <w:noProof/>
              </w:rPr>
            </w:pPr>
          </w:p>
        </w:tc>
      </w:tr>
    </w:tbl>
    <w:p w14:paraId="6081A30F" w14:textId="77777777" w:rsidR="00156153" w:rsidRDefault="00156153">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C275A3" w:rsidRPr="00371A92" w14:paraId="46332F80" w14:textId="77777777" w:rsidTr="003325F5">
        <w:trPr>
          <w:trHeight w:val="192"/>
        </w:trPr>
        <w:tc>
          <w:tcPr>
            <w:tcW w:w="10110" w:type="dxa"/>
            <w:shd w:val="clear" w:color="auto" w:fill="003366"/>
          </w:tcPr>
          <w:p w14:paraId="68595588" w14:textId="2FE58BF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w:t>
            </w:r>
            <w:r w:rsidR="006951CE">
              <w:rPr>
                <w:rFonts w:ascii="Tahoma" w:hAnsi="Tahoma" w:cs="Tahoma"/>
                <w:b/>
                <w:color w:val="FFFFFF"/>
                <w:sz w:val="22"/>
                <w:szCs w:val="22"/>
              </w:rPr>
              <w:t>le</w:t>
            </w:r>
            <w:r>
              <w:rPr>
                <w:rFonts w:ascii="Tahoma" w:hAnsi="Tahoma" w:cs="Tahoma"/>
                <w:b/>
                <w:color w:val="FFFFFF"/>
                <w:sz w:val="22"/>
                <w:szCs w:val="22"/>
              </w:rPr>
              <w:t xml:space="preserve"> Duties and Responsibilities</w:t>
            </w:r>
          </w:p>
        </w:tc>
      </w:tr>
      <w:tr w:rsidR="00F12459" w:rsidRPr="00F12459" w14:paraId="6FCE5C60" w14:textId="77777777" w:rsidTr="003325F5">
        <w:trPr>
          <w:trHeight w:val="2624"/>
        </w:trPr>
        <w:tc>
          <w:tcPr>
            <w:tcW w:w="10110" w:type="dxa"/>
            <w:shd w:val="clear" w:color="auto" w:fill="auto"/>
          </w:tcPr>
          <w:p w14:paraId="452B4838" w14:textId="6C3E21B4" w:rsidR="00D957E9" w:rsidRPr="006C2C49" w:rsidRDefault="00D957E9" w:rsidP="005273E9">
            <w:pPr>
              <w:ind w:left="720"/>
              <w:jc w:val="both"/>
              <w:rPr>
                <w:rFonts w:asciiTheme="minorHAnsi" w:hAnsiTheme="minorHAnsi" w:cstheme="minorHAnsi"/>
              </w:rPr>
            </w:pPr>
          </w:p>
          <w:p w14:paraId="28B24FC4" w14:textId="4FE182A6" w:rsidR="005453D0" w:rsidRPr="00000F67" w:rsidRDefault="0079706D" w:rsidP="005453D0">
            <w:pPr>
              <w:pStyle w:val="ListParagraph"/>
              <w:numPr>
                <w:ilvl w:val="0"/>
                <w:numId w:val="37"/>
              </w:numPr>
              <w:rPr>
                <w:rFonts w:ascii="Tahoma" w:hAnsi="Tahoma" w:cs="Tahoma"/>
                <w:sz w:val="22"/>
                <w:szCs w:val="22"/>
              </w:rPr>
            </w:pPr>
            <w:r w:rsidRPr="00000F67">
              <w:rPr>
                <w:rFonts w:ascii="Tahoma" w:hAnsi="Tahoma" w:cs="Tahoma"/>
                <w:sz w:val="22"/>
                <w:szCs w:val="22"/>
              </w:rPr>
              <w:t xml:space="preserve">Installation, moves, configuration and support service for a wide range of end-user IT equipment, software and peripherals. </w:t>
            </w:r>
          </w:p>
          <w:p w14:paraId="77157345" w14:textId="77777777" w:rsidR="0079706D" w:rsidRPr="00000F67" w:rsidRDefault="0079706D" w:rsidP="0079706D">
            <w:pPr>
              <w:jc w:val="both"/>
              <w:rPr>
                <w:rFonts w:ascii="Tahoma" w:hAnsi="Tahoma" w:cs="Tahoma"/>
                <w:sz w:val="22"/>
                <w:szCs w:val="22"/>
              </w:rPr>
            </w:pPr>
          </w:p>
          <w:p w14:paraId="3D72763C" w14:textId="6E9F23C8" w:rsidR="00DD5148" w:rsidRPr="00000F67" w:rsidRDefault="00DD5148" w:rsidP="00DD5148">
            <w:pPr>
              <w:pStyle w:val="ListParagraph"/>
              <w:numPr>
                <w:ilvl w:val="0"/>
                <w:numId w:val="37"/>
              </w:numPr>
              <w:rPr>
                <w:rFonts w:ascii="Tahoma" w:hAnsi="Tahoma" w:cs="Tahoma"/>
                <w:sz w:val="22"/>
                <w:szCs w:val="22"/>
              </w:rPr>
            </w:pPr>
            <w:r w:rsidRPr="00000F67">
              <w:rPr>
                <w:rFonts w:ascii="Tahoma" w:hAnsi="Tahoma" w:cs="Tahoma"/>
                <w:sz w:val="22"/>
                <w:szCs w:val="22"/>
              </w:rPr>
              <w:t xml:space="preserve">Support the Service Desk on behalf of the </w:t>
            </w:r>
            <w:r w:rsidR="00051D39" w:rsidRPr="00000F67">
              <w:rPr>
                <w:rFonts w:ascii="Tahoma" w:hAnsi="Tahoma" w:cs="Tahoma"/>
                <w:sz w:val="22"/>
                <w:szCs w:val="22"/>
              </w:rPr>
              <w:t xml:space="preserve">wider </w:t>
            </w:r>
            <w:r w:rsidRPr="00000F67">
              <w:rPr>
                <w:rFonts w:ascii="Tahoma" w:hAnsi="Tahoma" w:cs="Tahoma"/>
                <w:sz w:val="22"/>
                <w:szCs w:val="22"/>
              </w:rPr>
              <w:t>ICT team defining and continuously developing the 1st line response requirement.</w:t>
            </w:r>
          </w:p>
          <w:p w14:paraId="4CB749D5" w14:textId="77777777" w:rsidR="00262D66" w:rsidRPr="00000F67" w:rsidRDefault="00262D66" w:rsidP="00262D66">
            <w:pPr>
              <w:pStyle w:val="ListParagraph"/>
              <w:rPr>
                <w:rFonts w:ascii="Tahoma" w:hAnsi="Tahoma" w:cs="Tahoma"/>
                <w:sz w:val="22"/>
                <w:szCs w:val="22"/>
              </w:rPr>
            </w:pPr>
          </w:p>
          <w:p w14:paraId="1B27DFDC" w14:textId="33AD6782" w:rsidR="002C4B7A" w:rsidRPr="00000F67" w:rsidRDefault="00262D66" w:rsidP="002C4B7A">
            <w:pPr>
              <w:pStyle w:val="ListParagraph"/>
              <w:numPr>
                <w:ilvl w:val="0"/>
                <w:numId w:val="37"/>
              </w:numPr>
              <w:rPr>
                <w:rFonts w:ascii="Tahoma" w:hAnsi="Tahoma" w:cs="Tahoma"/>
                <w:sz w:val="22"/>
                <w:szCs w:val="22"/>
              </w:rPr>
            </w:pPr>
            <w:r w:rsidRPr="00000F67">
              <w:rPr>
                <w:rFonts w:ascii="Tahoma" w:hAnsi="Tahoma" w:cs="Tahoma"/>
                <w:sz w:val="22"/>
                <w:szCs w:val="22"/>
              </w:rPr>
              <w:t>Operate a shop front for ICT support where user</w:t>
            </w:r>
            <w:r w:rsidR="007B55B3" w:rsidRPr="00000F67">
              <w:rPr>
                <w:rFonts w:ascii="Tahoma" w:hAnsi="Tahoma" w:cs="Tahoma"/>
                <w:sz w:val="22"/>
                <w:szCs w:val="22"/>
              </w:rPr>
              <w:t>s</w:t>
            </w:r>
            <w:r w:rsidRPr="00000F67">
              <w:rPr>
                <w:rFonts w:ascii="Tahoma" w:hAnsi="Tahoma" w:cs="Tahoma"/>
                <w:sz w:val="22"/>
                <w:szCs w:val="22"/>
              </w:rPr>
              <w:t xml:space="preserve"> can attend to obtain one to one support and guidance </w:t>
            </w:r>
            <w:r w:rsidR="002C4B7A" w:rsidRPr="00000F67">
              <w:rPr>
                <w:rFonts w:ascii="Tahoma" w:hAnsi="Tahoma" w:cs="Tahoma"/>
                <w:sz w:val="22"/>
                <w:szCs w:val="22"/>
              </w:rPr>
              <w:t xml:space="preserve">for </w:t>
            </w:r>
            <w:r w:rsidR="007B55B3" w:rsidRPr="00000F67">
              <w:rPr>
                <w:rFonts w:ascii="Tahoma" w:hAnsi="Tahoma" w:cs="Tahoma"/>
                <w:sz w:val="22"/>
                <w:szCs w:val="22"/>
              </w:rPr>
              <w:t>mobile devices</w:t>
            </w:r>
            <w:r w:rsidR="002C4B7A" w:rsidRPr="00000F67">
              <w:rPr>
                <w:rFonts w:ascii="Tahoma" w:hAnsi="Tahoma" w:cs="Tahoma"/>
                <w:sz w:val="22"/>
                <w:szCs w:val="22"/>
              </w:rPr>
              <w:t xml:space="preserve"> such as Body Worn Cameras, Laptops and Smart Phones.</w:t>
            </w:r>
          </w:p>
          <w:p w14:paraId="3D642021" w14:textId="77777777" w:rsidR="00017738" w:rsidRPr="00000F67" w:rsidRDefault="00017738" w:rsidP="00017738">
            <w:pPr>
              <w:pStyle w:val="ListParagraph"/>
              <w:rPr>
                <w:rFonts w:ascii="Tahoma" w:hAnsi="Tahoma" w:cs="Tahoma"/>
                <w:sz w:val="22"/>
                <w:szCs w:val="22"/>
              </w:rPr>
            </w:pPr>
          </w:p>
          <w:p w14:paraId="211B94E9" w14:textId="160A86DC" w:rsidR="00017738" w:rsidRPr="00000F67" w:rsidRDefault="002C4B7A" w:rsidP="00017738">
            <w:pPr>
              <w:pStyle w:val="ListParagraph"/>
              <w:numPr>
                <w:ilvl w:val="0"/>
                <w:numId w:val="37"/>
              </w:numPr>
              <w:rPr>
                <w:rFonts w:ascii="Tahoma" w:hAnsi="Tahoma" w:cs="Tahoma"/>
                <w:sz w:val="22"/>
                <w:szCs w:val="22"/>
              </w:rPr>
            </w:pPr>
            <w:r w:rsidRPr="00000F67">
              <w:rPr>
                <w:rFonts w:ascii="Tahoma" w:hAnsi="Tahoma" w:cs="Tahoma"/>
                <w:sz w:val="22"/>
                <w:szCs w:val="22"/>
              </w:rPr>
              <w:t>R</w:t>
            </w:r>
            <w:r w:rsidR="00262D66" w:rsidRPr="00000F67">
              <w:rPr>
                <w:rFonts w:ascii="Tahoma" w:hAnsi="Tahoma" w:cs="Tahoma"/>
                <w:sz w:val="22"/>
                <w:szCs w:val="22"/>
              </w:rPr>
              <w:t>espond to issues impacting the operation of the Custody Interview Suite. Maintenance and support of the digital interview equipment, working through issues with the end user in conjunction with the system administrator</w:t>
            </w:r>
            <w:r w:rsidR="007B55B3" w:rsidRPr="00000F67">
              <w:rPr>
                <w:rFonts w:ascii="Tahoma" w:hAnsi="Tahoma" w:cs="Tahoma"/>
                <w:sz w:val="22"/>
                <w:szCs w:val="22"/>
              </w:rPr>
              <w:t>, the wider ICT support teams</w:t>
            </w:r>
            <w:r w:rsidR="00262D66" w:rsidRPr="00000F67">
              <w:rPr>
                <w:rFonts w:ascii="Tahoma" w:hAnsi="Tahoma" w:cs="Tahoma"/>
                <w:sz w:val="22"/>
                <w:szCs w:val="22"/>
              </w:rPr>
              <w:t xml:space="preserve"> and the supplier.</w:t>
            </w:r>
          </w:p>
          <w:p w14:paraId="60FAD213" w14:textId="77777777" w:rsidR="00262D66" w:rsidRPr="00000F67" w:rsidRDefault="00262D66" w:rsidP="00262D66">
            <w:pPr>
              <w:pStyle w:val="ListParagraph"/>
              <w:rPr>
                <w:rFonts w:ascii="Tahoma" w:hAnsi="Tahoma" w:cs="Tahoma"/>
                <w:sz w:val="22"/>
                <w:szCs w:val="22"/>
              </w:rPr>
            </w:pPr>
          </w:p>
          <w:p w14:paraId="6E8E039A" w14:textId="3D9D22E4" w:rsidR="002C4B7A" w:rsidRPr="00000F67" w:rsidRDefault="002C4B7A" w:rsidP="002C4B7A">
            <w:pPr>
              <w:pStyle w:val="ListParagraph"/>
              <w:numPr>
                <w:ilvl w:val="0"/>
                <w:numId w:val="37"/>
              </w:numPr>
              <w:rPr>
                <w:rFonts w:ascii="Tahoma" w:hAnsi="Tahoma" w:cs="Tahoma"/>
                <w:sz w:val="22"/>
                <w:szCs w:val="22"/>
              </w:rPr>
            </w:pPr>
            <w:r w:rsidRPr="00000F67">
              <w:rPr>
                <w:rFonts w:ascii="Tahoma" w:hAnsi="Tahoma" w:cs="Tahoma"/>
                <w:sz w:val="22"/>
                <w:szCs w:val="22"/>
              </w:rPr>
              <w:t xml:space="preserve">Respond to issues impacting the operation of the Meeting Room Conferencing. Maintenance and support of </w:t>
            </w:r>
            <w:r w:rsidR="00316DE3" w:rsidRPr="00000F67">
              <w:rPr>
                <w:rFonts w:ascii="Tahoma" w:hAnsi="Tahoma" w:cs="Tahoma"/>
                <w:sz w:val="22"/>
                <w:szCs w:val="22"/>
              </w:rPr>
              <w:t xml:space="preserve">audio-visual </w:t>
            </w:r>
            <w:r w:rsidRPr="00000F67">
              <w:rPr>
                <w:rFonts w:ascii="Tahoma" w:hAnsi="Tahoma" w:cs="Tahoma"/>
                <w:sz w:val="22"/>
                <w:szCs w:val="22"/>
              </w:rPr>
              <w:t>equipment, working through issues with the end user in conjunction the wider ICT support teams and the supplier.</w:t>
            </w:r>
          </w:p>
          <w:p w14:paraId="68F6FA0B" w14:textId="77777777" w:rsidR="00DD5148" w:rsidRPr="00DD5148" w:rsidRDefault="00DD5148" w:rsidP="00DD5148">
            <w:pPr>
              <w:pStyle w:val="ListParagraph"/>
              <w:rPr>
                <w:rFonts w:ascii="Tahoma" w:hAnsi="Tahoma" w:cs="Tahoma"/>
                <w:color w:val="2F5496" w:themeColor="accent1" w:themeShade="BF"/>
                <w:sz w:val="22"/>
                <w:szCs w:val="22"/>
              </w:rPr>
            </w:pPr>
          </w:p>
          <w:p w14:paraId="4763098E" w14:textId="09BC309D" w:rsidR="00DD5148" w:rsidRDefault="00DD5148" w:rsidP="00DD5148">
            <w:pPr>
              <w:pStyle w:val="ListParagraph"/>
              <w:numPr>
                <w:ilvl w:val="0"/>
                <w:numId w:val="37"/>
              </w:numPr>
              <w:rPr>
                <w:rFonts w:ascii="Tahoma" w:hAnsi="Tahoma" w:cs="Tahoma"/>
                <w:sz w:val="22"/>
                <w:szCs w:val="22"/>
              </w:rPr>
            </w:pPr>
            <w:r w:rsidRPr="00DD5148">
              <w:rPr>
                <w:rFonts w:ascii="Tahoma" w:hAnsi="Tahoma" w:cs="Tahoma"/>
                <w:sz w:val="22"/>
                <w:szCs w:val="22"/>
              </w:rPr>
              <w:t>Maintain ownership of allocated tasks and provide timely concise communication with those impacted by the outcome.</w:t>
            </w:r>
          </w:p>
          <w:p w14:paraId="3B53BE0E" w14:textId="77777777" w:rsidR="00DD5148" w:rsidRPr="00DD5148" w:rsidRDefault="00DD5148" w:rsidP="00DD5148">
            <w:pPr>
              <w:pStyle w:val="ListParagraph"/>
              <w:rPr>
                <w:rFonts w:ascii="Tahoma" w:hAnsi="Tahoma" w:cs="Tahoma"/>
                <w:sz w:val="22"/>
                <w:szCs w:val="22"/>
              </w:rPr>
            </w:pPr>
          </w:p>
          <w:p w14:paraId="13A1A56B" w14:textId="09531A28" w:rsidR="00DD5148" w:rsidRPr="00DD5148" w:rsidRDefault="00DD5148" w:rsidP="00DD5148">
            <w:pPr>
              <w:pStyle w:val="ListParagraph"/>
              <w:numPr>
                <w:ilvl w:val="0"/>
                <w:numId w:val="37"/>
              </w:numPr>
              <w:rPr>
                <w:rFonts w:ascii="Tahoma" w:hAnsi="Tahoma" w:cs="Tahoma"/>
                <w:sz w:val="22"/>
                <w:szCs w:val="22"/>
              </w:rPr>
            </w:pPr>
            <w:r w:rsidRPr="00DD5148">
              <w:rPr>
                <w:rFonts w:ascii="Tahoma" w:hAnsi="Tahoma" w:cs="Tahoma"/>
                <w:sz w:val="22"/>
                <w:szCs w:val="22"/>
              </w:rPr>
              <w:t>Work with the wider ICT teams investigating issues, identifying new and recurring issues, providing advice and guidance to 2nd line support, either on site or via remote support tools.</w:t>
            </w:r>
          </w:p>
          <w:p w14:paraId="189B4C80" w14:textId="77777777" w:rsidR="0079706D" w:rsidRPr="00A70C1E" w:rsidRDefault="0079706D" w:rsidP="0079706D">
            <w:pPr>
              <w:jc w:val="both"/>
              <w:rPr>
                <w:rFonts w:ascii="Tahoma" w:hAnsi="Tahoma" w:cs="Tahoma"/>
                <w:color w:val="2F5496" w:themeColor="accent1" w:themeShade="BF"/>
                <w:sz w:val="22"/>
                <w:szCs w:val="22"/>
              </w:rPr>
            </w:pPr>
          </w:p>
          <w:p w14:paraId="15680E53" w14:textId="77777777" w:rsidR="0079706D" w:rsidRPr="002F5617" w:rsidRDefault="0079706D" w:rsidP="0079706D">
            <w:pPr>
              <w:pStyle w:val="ListParagraph"/>
              <w:numPr>
                <w:ilvl w:val="0"/>
                <w:numId w:val="37"/>
              </w:numPr>
              <w:jc w:val="both"/>
              <w:rPr>
                <w:rFonts w:ascii="Tahoma" w:hAnsi="Tahoma" w:cs="Tahoma"/>
                <w:sz w:val="22"/>
                <w:szCs w:val="22"/>
              </w:rPr>
            </w:pPr>
            <w:r w:rsidRPr="002F5617">
              <w:rPr>
                <w:rFonts w:ascii="Tahoma" w:hAnsi="Tahoma" w:cs="Tahoma"/>
                <w:sz w:val="22"/>
                <w:szCs w:val="22"/>
              </w:rPr>
              <w:t>Participate in the investigation and review of Problems.</w:t>
            </w:r>
          </w:p>
          <w:p w14:paraId="53FA520E" w14:textId="77777777" w:rsidR="0079706D" w:rsidRPr="002F5617" w:rsidRDefault="0079706D" w:rsidP="0079706D">
            <w:pPr>
              <w:pStyle w:val="ListParagraph"/>
              <w:jc w:val="both"/>
              <w:rPr>
                <w:rFonts w:ascii="Tahoma" w:hAnsi="Tahoma" w:cs="Tahoma"/>
                <w:sz w:val="22"/>
                <w:szCs w:val="22"/>
              </w:rPr>
            </w:pPr>
          </w:p>
          <w:p w14:paraId="452ABD00" w14:textId="77777777" w:rsidR="0079706D" w:rsidRPr="002F5617" w:rsidRDefault="0079706D" w:rsidP="0079706D">
            <w:pPr>
              <w:pStyle w:val="ListParagraph"/>
              <w:numPr>
                <w:ilvl w:val="0"/>
                <w:numId w:val="37"/>
              </w:numPr>
              <w:jc w:val="both"/>
              <w:rPr>
                <w:rFonts w:ascii="Tahoma" w:hAnsi="Tahoma" w:cs="Tahoma"/>
                <w:sz w:val="22"/>
                <w:szCs w:val="22"/>
              </w:rPr>
            </w:pPr>
            <w:r w:rsidRPr="002F5617">
              <w:rPr>
                <w:rFonts w:ascii="Tahoma" w:hAnsi="Tahoma" w:cs="Tahoma"/>
                <w:sz w:val="22"/>
                <w:szCs w:val="22"/>
              </w:rPr>
              <w:t>Participate in asset refresh / audit programmes and the rollout of new capabilities.</w:t>
            </w:r>
          </w:p>
          <w:p w14:paraId="13A181A5" w14:textId="77777777" w:rsidR="0079706D" w:rsidRPr="00A70C1E" w:rsidRDefault="0079706D" w:rsidP="0079706D">
            <w:pPr>
              <w:pStyle w:val="ListParagraph"/>
              <w:jc w:val="both"/>
              <w:rPr>
                <w:rFonts w:ascii="Tahoma" w:hAnsi="Tahoma" w:cs="Tahoma"/>
                <w:color w:val="2F5496" w:themeColor="accent1" w:themeShade="BF"/>
                <w:sz w:val="22"/>
                <w:szCs w:val="22"/>
              </w:rPr>
            </w:pPr>
          </w:p>
          <w:p w14:paraId="35F745D9" w14:textId="77777777" w:rsidR="0079706D" w:rsidRPr="002F5617" w:rsidRDefault="0079706D" w:rsidP="0079706D">
            <w:pPr>
              <w:pStyle w:val="ListParagraph"/>
              <w:numPr>
                <w:ilvl w:val="0"/>
                <w:numId w:val="37"/>
              </w:numPr>
              <w:jc w:val="both"/>
              <w:rPr>
                <w:rFonts w:ascii="Tahoma" w:hAnsi="Tahoma" w:cs="Tahoma"/>
                <w:sz w:val="22"/>
                <w:szCs w:val="22"/>
              </w:rPr>
            </w:pPr>
            <w:r w:rsidRPr="002F5617">
              <w:rPr>
                <w:rFonts w:ascii="Tahoma" w:hAnsi="Tahoma" w:cs="Tahoma"/>
                <w:sz w:val="22"/>
                <w:szCs w:val="22"/>
              </w:rPr>
              <w:t xml:space="preserve">Demonstrate to users the best use of equipment and software where appropriate. </w:t>
            </w:r>
          </w:p>
          <w:p w14:paraId="6A3F646E" w14:textId="77777777" w:rsidR="0079706D" w:rsidRPr="002F5617" w:rsidRDefault="0079706D" w:rsidP="0079706D">
            <w:pPr>
              <w:pStyle w:val="ListParagraph"/>
              <w:jc w:val="both"/>
              <w:rPr>
                <w:rFonts w:ascii="Tahoma" w:hAnsi="Tahoma" w:cs="Tahoma"/>
                <w:sz w:val="22"/>
                <w:szCs w:val="22"/>
              </w:rPr>
            </w:pPr>
          </w:p>
          <w:p w14:paraId="5A3CFAAA" w14:textId="2DDFAFB1" w:rsidR="00D957E9" w:rsidRPr="002F5617" w:rsidRDefault="0079706D" w:rsidP="0079706D">
            <w:pPr>
              <w:pStyle w:val="ListParagraph"/>
              <w:numPr>
                <w:ilvl w:val="0"/>
                <w:numId w:val="37"/>
              </w:numPr>
              <w:jc w:val="both"/>
              <w:rPr>
                <w:rFonts w:ascii="Tahoma" w:hAnsi="Tahoma" w:cs="Tahoma"/>
                <w:sz w:val="22"/>
                <w:szCs w:val="22"/>
              </w:rPr>
            </w:pPr>
            <w:r w:rsidRPr="002F5617">
              <w:rPr>
                <w:rFonts w:ascii="Tahoma" w:hAnsi="Tahoma" w:cs="Tahoma"/>
                <w:sz w:val="22"/>
                <w:szCs w:val="22"/>
              </w:rPr>
              <w:t>Prepare redundant computer equipment for disposal.</w:t>
            </w:r>
          </w:p>
          <w:p w14:paraId="39ED90E7" w14:textId="67B21979" w:rsidR="00D957E9" w:rsidRPr="002F5617" w:rsidRDefault="00D957E9" w:rsidP="002F5617">
            <w:pPr>
              <w:jc w:val="both"/>
              <w:rPr>
                <w:rFonts w:ascii="Tahoma" w:hAnsi="Tahoma" w:cs="Tahoma"/>
                <w:color w:val="FF0000"/>
                <w:sz w:val="22"/>
                <w:szCs w:val="22"/>
              </w:rPr>
            </w:pPr>
          </w:p>
          <w:p w14:paraId="20B19193" w14:textId="1935AEF1" w:rsidR="00D957E9" w:rsidRPr="00361DFD" w:rsidRDefault="00D957E9" w:rsidP="000252F8">
            <w:pPr>
              <w:pStyle w:val="ListParagraph"/>
              <w:numPr>
                <w:ilvl w:val="0"/>
                <w:numId w:val="37"/>
              </w:numPr>
              <w:jc w:val="both"/>
              <w:rPr>
                <w:rFonts w:ascii="Tahoma" w:hAnsi="Tahoma" w:cs="Tahoma"/>
                <w:sz w:val="22"/>
                <w:szCs w:val="22"/>
              </w:rPr>
            </w:pPr>
            <w:r w:rsidRPr="00361DFD">
              <w:rPr>
                <w:rFonts w:ascii="Tahoma" w:hAnsi="Tahoma" w:cs="Tahoma"/>
                <w:sz w:val="22"/>
                <w:szCs w:val="22"/>
              </w:rPr>
              <w:t>Assist with the delivery of an efficient and effective I</w:t>
            </w:r>
            <w:r w:rsidR="009B4EEC" w:rsidRPr="00361DFD">
              <w:rPr>
                <w:rFonts w:ascii="Tahoma" w:hAnsi="Tahoma" w:cs="Tahoma"/>
                <w:sz w:val="22"/>
                <w:szCs w:val="22"/>
              </w:rPr>
              <w:t>C</w:t>
            </w:r>
            <w:r w:rsidRPr="00361DFD">
              <w:rPr>
                <w:rFonts w:ascii="Tahoma" w:hAnsi="Tahoma" w:cs="Tahoma"/>
                <w:sz w:val="22"/>
                <w:szCs w:val="22"/>
              </w:rPr>
              <w:t>T service to the Force in accordance with Service Level Agreements, ICT Strategy and ICT work plans.</w:t>
            </w:r>
          </w:p>
          <w:p w14:paraId="003761DD" w14:textId="77777777" w:rsidR="00D957E9" w:rsidRPr="00361DFD" w:rsidRDefault="00D957E9" w:rsidP="00D957E9">
            <w:pPr>
              <w:jc w:val="both"/>
              <w:rPr>
                <w:rFonts w:ascii="Tahoma" w:hAnsi="Tahoma" w:cs="Tahoma"/>
                <w:color w:val="FF0000"/>
                <w:sz w:val="22"/>
                <w:szCs w:val="22"/>
              </w:rPr>
            </w:pPr>
          </w:p>
          <w:p w14:paraId="0E55277A" w14:textId="314C2890" w:rsidR="00D957E9" w:rsidRPr="00361DFD" w:rsidRDefault="00D957E9" w:rsidP="000252F8">
            <w:pPr>
              <w:numPr>
                <w:ilvl w:val="0"/>
                <w:numId w:val="37"/>
              </w:numPr>
              <w:jc w:val="both"/>
              <w:rPr>
                <w:rFonts w:ascii="Tahoma" w:hAnsi="Tahoma" w:cs="Tahoma"/>
                <w:sz w:val="22"/>
                <w:szCs w:val="22"/>
              </w:rPr>
            </w:pPr>
            <w:r w:rsidRPr="00361DFD">
              <w:rPr>
                <w:rFonts w:ascii="Tahoma" w:hAnsi="Tahoma" w:cs="Tahoma"/>
                <w:sz w:val="22"/>
                <w:szCs w:val="22"/>
              </w:rPr>
              <w:t>Ensure all Service Request</w:t>
            </w:r>
            <w:r w:rsidR="00FE0D07" w:rsidRPr="00361DFD">
              <w:rPr>
                <w:rFonts w:ascii="Tahoma" w:hAnsi="Tahoma" w:cs="Tahoma"/>
                <w:sz w:val="22"/>
                <w:szCs w:val="22"/>
              </w:rPr>
              <w:t xml:space="preserve">s, </w:t>
            </w:r>
            <w:r w:rsidRPr="00361DFD">
              <w:rPr>
                <w:rFonts w:ascii="Tahoma" w:hAnsi="Tahoma" w:cs="Tahoma"/>
                <w:sz w:val="22"/>
                <w:szCs w:val="22"/>
              </w:rPr>
              <w:t>Support Tickets</w:t>
            </w:r>
            <w:r w:rsidR="00FE0D07" w:rsidRPr="00361DFD">
              <w:rPr>
                <w:rFonts w:ascii="Tahoma" w:hAnsi="Tahoma" w:cs="Tahoma"/>
                <w:sz w:val="22"/>
                <w:szCs w:val="22"/>
              </w:rPr>
              <w:t>, Problems and Changes</w:t>
            </w:r>
            <w:r w:rsidRPr="00361DFD">
              <w:rPr>
                <w:rFonts w:ascii="Tahoma" w:hAnsi="Tahoma" w:cs="Tahoma"/>
                <w:sz w:val="22"/>
                <w:szCs w:val="22"/>
              </w:rPr>
              <w:t xml:space="preserve"> recorded in the Service Management tool are </w:t>
            </w:r>
            <w:r w:rsidR="00AA03B2" w:rsidRPr="00361DFD">
              <w:rPr>
                <w:rFonts w:ascii="Tahoma" w:hAnsi="Tahoma" w:cs="Tahoma"/>
                <w:sz w:val="22"/>
                <w:szCs w:val="22"/>
              </w:rPr>
              <w:t xml:space="preserve">regularly </w:t>
            </w:r>
            <w:r w:rsidRPr="00361DFD">
              <w:rPr>
                <w:rFonts w:ascii="Tahoma" w:hAnsi="Tahoma" w:cs="Tahoma"/>
                <w:sz w:val="22"/>
                <w:szCs w:val="22"/>
              </w:rPr>
              <w:t xml:space="preserve">kept up to date with all the information required to aid timely </w:t>
            </w:r>
            <w:r w:rsidR="00FE0D07" w:rsidRPr="00361DFD">
              <w:rPr>
                <w:rFonts w:ascii="Tahoma" w:hAnsi="Tahoma" w:cs="Tahoma"/>
                <w:sz w:val="22"/>
                <w:szCs w:val="22"/>
              </w:rPr>
              <w:t>completion / resolution.</w:t>
            </w:r>
          </w:p>
          <w:p w14:paraId="6E4F0437" w14:textId="77777777" w:rsidR="00D957E9" w:rsidRPr="00361DFD" w:rsidRDefault="00D957E9" w:rsidP="00D957E9">
            <w:pPr>
              <w:pStyle w:val="ListParagraph"/>
              <w:rPr>
                <w:rFonts w:ascii="Tahoma" w:hAnsi="Tahoma" w:cs="Tahoma"/>
                <w:sz w:val="22"/>
                <w:szCs w:val="22"/>
              </w:rPr>
            </w:pPr>
          </w:p>
          <w:p w14:paraId="0F74D1FF" w14:textId="3B851B55" w:rsidR="00D957E9" w:rsidRPr="00361DFD" w:rsidRDefault="00D957E9" w:rsidP="000252F8">
            <w:pPr>
              <w:pStyle w:val="ListParagraph"/>
              <w:numPr>
                <w:ilvl w:val="0"/>
                <w:numId w:val="37"/>
              </w:numPr>
              <w:jc w:val="both"/>
              <w:rPr>
                <w:rFonts w:ascii="Tahoma" w:hAnsi="Tahoma" w:cs="Tahoma"/>
                <w:sz w:val="22"/>
                <w:szCs w:val="22"/>
              </w:rPr>
            </w:pPr>
            <w:r w:rsidRPr="00361DFD">
              <w:rPr>
                <w:rFonts w:ascii="Tahoma" w:hAnsi="Tahoma" w:cs="Tahoma"/>
                <w:sz w:val="22"/>
                <w:szCs w:val="22"/>
              </w:rPr>
              <w:t>Maintain an understanding of the business needs of the Force and the I</w:t>
            </w:r>
            <w:r w:rsidR="009B4EEC" w:rsidRPr="00361DFD">
              <w:rPr>
                <w:rFonts w:ascii="Tahoma" w:hAnsi="Tahoma" w:cs="Tahoma"/>
                <w:sz w:val="22"/>
                <w:szCs w:val="22"/>
              </w:rPr>
              <w:t>C</w:t>
            </w:r>
            <w:r w:rsidRPr="00361DFD">
              <w:rPr>
                <w:rFonts w:ascii="Tahoma" w:hAnsi="Tahoma" w:cs="Tahoma"/>
                <w:sz w:val="22"/>
                <w:szCs w:val="22"/>
              </w:rPr>
              <w:t>T services required to support them.</w:t>
            </w:r>
          </w:p>
          <w:p w14:paraId="627F0692" w14:textId="77777777" w:rsidR="009B4EEC" w:rsidRPr="00361DFD" w:rsidRDefault="009B4EEC" w:rsidP="009B4EEC">
            <w:pPr>
              <w:pStyle w:val="ListParagraph"/>
              <w:rPr>
                <w:rFonts w:ascii="Tahoma" w:hAnsi="Tahoma" w:cs="Tahoma"/>
                <w:sz w:val="22"/>
                <w:szCs w:val="22"/>
              </w:rPr>
            </w:pPr>
          </w:p>
          <w:p w14:paraId="32A46955" w14:textId="30AD5F67" w:rsidR="009B4EEC" w:rsidRPr="00361DFD" w:rsidRDefault="009B4EEC" w:rsidP="000252F8">
            <w:pPr>
              <w:numPr>
                <w:ilvl w:val="0"/>
                <w:numId w:val="37"/>
              </w:numPr>
              <w:jc w:val="both"/>
              <w:rPr>
                <w:rFonts w:ascii="Tahoma" w:hAnsi="Tahoma" w:cs="Tahoma"/>
                <w:sz w:val="22"/>
                <w:szCs w:val="22"/>
              </w:rPr>
            </w:pPr>
            <w:r w:rsidRPr="00361DFD">
              <w:rPr>
                <w:rFonts w:ascii="Tahoma" w:hAnsi="Tahoma" w:cs="Tahoma"/>
                <w:sz w:val="22"/>
                <w:szCs w:val="22"/>
              </w:rPr>
              <w:t xml:space="preserve">To report progress and issues to the team </w:t>
            </w:r>
            <w:r w:rsidR="008A45F0" w:rsidRPr="00361DFD">
              <w:rPr>
                <w:rFonts w:ascii="Tahoma" w:hAnsi="Tahoma" w:cs="Tahoma"/>
                <w:sz w:val="22"/>
                <w:szCs w:val="22"/>
              </w:rPr>
              <w:t>manager</w:t>
            </w:r>
            <w:r w:rsidRPr="00361DFD">
              <w:rPr>
                <w:rFonts w:ascii="Tahoma" w:hAnsi="Tahoma" w:cs="Tahoma"/>
                <w:sz w:val="22"/>
                <w:szCs w:val="22"/>
              </w:rPr>
              <w:t xml:space="preserve"> in a timely manner. To </w:t>
            </w:r>
            <w:r w:rsidR="00007EB3" w:rsidRPr="00361DFD">
              <w:rPr>
                <w:rFonts w:ascii="Tahoma" w:hAnsi="Tahoma" w:cs="Tahoma"/>
                <w:sz w:val="22"/>
                <w:szCs w:val="22"/>
              </w:rPr>
              <w:t xml:space="preserve">escalate </w:t>
            </w:r>
            <w:r w:rsidRPr="00361DFD">
              <w:rPr>
                <w:rFonts w:ascii="Tahoma" w:hAnsi="Tahoma" w:cs="Tahoma"/>
                <w:sz w:val="22"/>
                <w:szCs w:val="22"/>
              </w:rPr>
              <w:t xml:space="preserve">issues that may have an impact on </w:t>
            </w:r>
            <w:r w:rsidR="00007EB3" w:rsidRPr="00361DFD">
              <w:rPr>
                <w:rFonts w:ascii="Tahoma" w:hAnsi="Tahoma" w:cs="Tahoma"/>
                <w:sz w:val="22"/>
                <w:szCs w:val="22"/>
              </w:rPr>
              <w:t>customer service</w:t>
            </w:r>
            <w:r w:rsidRPr="00361DFD">
              <w:rPr>
                <w:rFonts w:ascii="Tahoma" w:hAnsi="Tahoma" w:cs="Tahoma"/>
                <w:sz w:val="22"/>
                <w:szCs w:val="22"/>
              </w:rPr>
              <w:t xml:space="preserve"> or </w:t>
            </w:r>
            <w:r w:rsidR="00007EB3" w:rsidRPr="00361DFD">
              <w:rPr>
                <w:rFonts w:ascii="Tahoma" w:hAnsi="Tahoma" w:cs="Tahoma"/>
                <w:sz w:val="22"/>
                <w:szCs w:val="22"/>
              </w:rPr>
              <w:t xml:space="preserve">the </w:t>
            </w:r>
            <w:r w:rsidRPr="00361DFD">
              <w:rPr>
                <w:rFonts w:ascii="Tahoma" w:hAnsi="Tahoma" w:cs="Tahoma"/>
                <w:sz w:val="22"/>
                <w:szCs w:val="22"/>
              </w:rPr>
              <w:t xml:space="preserve">ability to deliver </w:t>
            </w:r>
            <w:r w:rsidR="00007EB3" w:rsidRPr="00361DFD">
              <w:rPr>
                <w:rFonts w:ascii="Tahoma" w:hAnsi="Tahoma" w:cs="Tahoma"/>
                <w:sz w:val="22"/>
                <w:szCs w:val="22"/>
              </w:rPr>
              <w:t>to expectations</w:t>
            </w:r>
            <w:r w:rsidRPr="00361DFD">
              <w:rPr>
                <w:rFonts w:ascii="Tahoma" w:hAnsi="Tahoma" w:cs="Tahoma"/>
                <w:sz w:val="22"/>
                <w:szCs w:val="22"/>
              </w:rPr>
              <w:t>.</w:t>
            </w:r>
          </w:p>
          <w:p w14:paraId="6332985C" w14:textId="77777777" w:rsidR="004A2035" w:rsidRPr="00361DFD" w:rsidRDefault="004A2035" w:rsidP="004A2035">
            <w:pPr>
              <w:pStyle w:val="ListParagraph"/>
              <w:rPr>
                <w:rFonts w:ascii="Tahoma" w:hAnsi="Tahoma" w:cs="Tahoma"/>
                <w:sz w:val="22"/>
                <w:szCs w:val="22"/>
              </w:rPr>
            </w:pPr>
          </w:p>
          <w:p w14:paraId="020A60DC" w14:textId="1FFCB0F4" w:rsidR="004A2035" w:rsidRPr="00361DFD" w:rsidRDefault="004A2035" w:rsidP="000252F8">
            <w:pPr>
              <w:numPr>
                <w:ilvl w:val="0"/>
                <w:numId w:val="37"/>
              </w:numPr>
              <w:jc w:val="both"/>
              <w:rPr>
                <w:rFonts w:ascii="Tahoma" w:hAnsi="Tahoma" w:cs="Tahoma"/>
                <w:sz w:val="22"/>
                <w:szCs w:val="22"/>
              </w:rPr>
            </w:pPr>
            <w:r w:rsidRPr="00361DFD">
              <w:rPr>
                <w:rFonts w:ascii="Tahoma" w:hAnsi="Tahoma" w:cs="Tahoma"/>
                <w:sz w:val="22"/>
                <w:szCs w:val="22"/>
              </w:rPr>
              <w:t xml:space="preserve">Occasional requirement to represent the team </w:t>
            </w:r>
            <w:r w:rsidR="002B0C99" w:rsidRPr="00361DFD">
              <w:rPr>
                <w:rFonts w:ascii="Tahoma" w:hAnsi="Tahoma" w:cs="Tahoma"/>
                <w:sz w:val="22"/>
                <w:szCs w:val="22"/>
              </w:rPr>
              <w:t>manager</w:t>
            </w:r>
            <w:r w:rsidRPr="00361DFD">
              <w:rPr>
                <w:rFonts w:ascii="Tahoma" w:hAnsi="Tahoma" w:cs="Tahoma"/>
                <w:sz w:val="22"/>
                <w:szCs w:val="22"/>
              </w:rPr>
              <w:t xml:space="preserve"> in their absence.</w:t>
            </w:r>
          </w:p>
          <w:p w14:paraId="20A94BB1" w14:textId="77777777" w:rsidR="009B4EEC" w:rsidRPr="00361DFD" w:rsidRDefault="009B4EEC" w:rsidP="009B4EEC">
            <w:pPr>
              <w:rPr>
                <w:rFonts w:ascii="Tahoma" w:hAnsi="Tahoma" w:cs="Tahoma"/>
                <w:sz w:val="22"/>
                <w:szCs w:val="22"/>
              </w:rPr>
            </w:pPr>
          </w:p>
          <w:p w14:paraId="13B18277" w14:textId="76F17721" w:rsidR="009B4EEC" w:rsidRPr="00361DFD" w:rsidRDefault="009B4EEC" w:rsidP="000252F8">
            <w:pPr>
              <w:pStyle w:val="ListParagraph"/>
              <w:numPr>
                <w:ilvl w:val="0"/>
                <w:numId w:val="37"/>
              </w:numPr>
              <w:rPr>
                <w:rFonts w:ascii="Tahoma" w:hAnsi="Tahoma" w:cs="Tahoma"/>
                <w:sz w:val="22"/>
                <w:szCs w:val="22"/>
              </w:rPr>
            </w:pPr>
            <w:r w:rsidRPr="00361DFD">
              <w:rPr>
                <w:rFonts w:ascii="Tahoma" w:hAnsi="Tahoma" w:cs="Tahoma"/>
                <w:sz w:val="22"/>
                <w:szCs w:val="22"/>
              </w:rPr>
              <w:t>Formulate documentation and standard procedures to ensure the team provides a consistent and appropriate approach when solving problems and making changes.</w:t>
            </w:r>
          </w:p>
          <w:p w14:paraId="0B0ACD28" w14:textId="77777777" w:rsidR="000252F8" w:rsidRPr="00361DFD" w:rsidRDefault="000252F8" w:rsidP="000252F8">
            <w:pPr>
              <w:pStyle w:val="ListParagraph"/>
              <w:rPr>
                <w:rFonts w:ascii="Tahoma" w:hAnsi="Tahoma" w:cs="Tahoma"/>
                <w:sz w:val="22"/>
                <w:szCs w:val="22"/>
              </w:rPr>
            </w:pPr>
          </w:p>
          <w:p w14:paraId="4431363E" w14:textId="008337CA" w:rsidR="00330CFE" w:rsidRPr="00917BAF" w:rsidRDefault="00917BAF" w:rsidP="00917BAF">
            <w:pPr>
              <w:pStyle w:val="ListParagraph"/>
              <w:numPr>
                <w:ilvl w:val="0"/>
                <w:numId w:val="37"/>
              </w:numPr>
              <w:jc w:val="both"/>
              <w:rPr>
                <w:rFonts w:ascii="Tahoma" w:hAnsi="Tahoma" w:cs="Tahoma"/>
                <w:sz w:val="22"/>
                <w:szCs w:val="22"/>
              </w:rPr>
            </w:pPr>
            <w:r w:rsidRPr="00917BAF">
              <w:rPr>
                <w:rFonts w:ascii="Tahoma" w:hAnsi="Tahoma" w:cs="Tahoma"/>
                <w:color w:val="000000"/>
                <w:sz w:val="22"/>
                <w:szCs w:val="22"/>
              </w:rPr>
              <w:t xml:space="preserve">Assist in maintaining the integrity, safety and secure access to all Cleveland Police data stored on any server/network-based media in accordance with agreed policies. </w:t>
            </w:r>
          </w:p>
          <w:p w14:paraId="5E84CEE0" w14:textId="77777777" w:rsidR="00917BAF" w:rsidRPr="00917BAF" w:rsidRDefault="00917BAF" w:rsidP="00917BAF">
            <w:pPr>
              <w:jc w:val="both"/>
              <w:rPr>
                <w:rFonts w:ascii="Tahoma" w:hAnsi="Tahoma" w:cs="Tahoma"/>
                <w:sz w:val="22"/>
                <w:szCs w:val="22"/>
              </w:rPr>
            </w:pPr>
          </w:p>
          <w:p w14:paraId="79AE2FA3" w14:textId="672BCD2C" w:rsidR="005273E9" w:rsidRPr="00361DFD" w:rsidRDefault="00330CFE" w:rsidP="000252F8">
            <w:pPr>
              <w:numPr>
                <w:ilvl w:val="0"/>
                <w:numId w:val="37"/>
              </w:numPr>
              <w:jc w:val="both"/>
              <w:rPr>
                <w:rFonts w:ascii="Tahoma" w:hAnsi="Tahoma" w:cs="Tahoma"/>
                <w:sz w:val="22"/>
                <w:szCs w:val="22"/>
              </w:rPr>
            </w:pPr>
            <w:r w:rsidRPr="00361DFD">
              <w:rPr>
                <w:rFonts w:ascii="Tahoma" w:hAnsi="Tahoma" w:cs="Tahoma"/>
                <w:sz w:val="22"/>
                <w:szCs w:val="22"/>
              </w:rPr>
              <w:t>Provide specialist I</w:t>
            </w:r>
            <w:r w:rsidR="00FE0D07" w:rsidRPr="00361DFD">
              <w:rPr>
                <w:rFonts w:ascii="Tahoma" w:hAnsi="Tahoma" w:cs="Tahoma"/>
                <w:sz w:val="22"/>
                <w:szCs w:val="22"/>
              </w:rPr>
              <w:t>C</w:t>
            </w:r>
            <w:r w:rsidRPr="00361DFD">
              <w:rPr>
                <w:rFonts w:ascii="Tahoma" w:hAnsi="Tahoma" w:cs="Tahoma"/>
                <w:sz w:val="22"/>
                <w:szCs w:val="22"/>
              </w:rPr>
              <w:t>T advice and guidance</w:t>
            </w:r>
            <w:r w:rsidR="00FE0D07" w:rsidRPr="00361DFD">
              <w:rPr>
                <w:rFonts w:ascii="Tahoma" w:hAnsi="Tahoma" w:cs="Tahoma"/>
                <w:sz w:val="22"/>
                <w:szCs w:val="22"/>
              </w:rPr>
              <w:t xml:space="preserve"> to support the development of new requirements, Projects and Changes.</w:t>
            </w:r>
          </w:p>
          <w:p w14:paraId="30392458" w14:textId="77777777" w:rsidR="00FE0D07" w:rsidRPr="00361DFD" w:rsidRDefault="00FE0D07" w:rsidP="00FE0D07">
            <w:pPr>
              <w:pStyle w:val="ListParagraph"/>
              <w:rPr>
                <w:rFonts w:ascii="Tahoma" w:hAnsi="Tahoma" w:cs="Tahoma"/>
                <w:sz w:val="22"/>
                <w:szCs w:val="22"/>
              </w:rPr>
            </w:pPr>
          </w:p>
          <w:p w14:paraId="366733C0" w14:textId="6D920205" w:rsidR="00FE0D07" w:rsidRPr="00361DFD" w:rsidRDefault="00FE0D07" w:rsidP="000252F8">
            <w:pPr>
              <w:numPr>
                <w:ilvl w:val="0"/>
                <w:numId w:val="37"/>
              </w:numPr>
              <w:jc w:val="both"/>
              <w:rPr>
                <w:rFonts w:ascii="Tahoma" w:hAnsi="Tahoma" w:cs="Tahoma"/>
                <w:sz w:val="22"/>
                <w:szCs w:val="22"/>
              </w:rPr>
            </w:pPr>
            <w:r w:rsidRPr="00361DFD">
              <w:rPr>
                <w:rFonts w:ascii="Tahoma" w:hAnsi="Tahoma" w:cs="Tahoma"/>
                <w:sz w:val="22"/>
                <w:szCs w:val="22"/>
              </w:rPr>
              <w:t>Participate in activities relating to Incident Management, Problem Management and Change Management disciplines.</w:t>
            </w:r>
          </w:p>
          <w:p w14:paraId="46D5AFBD" w14:textId="77777777" w:rsidR="00FE0D07" w:rsidRPr="00361DFD" w:rsidRDefault="00FE0D07" w:rsidP="00FE0D07">
            <w:pPr>
              <w:pStyle w:val="ListParagraph"/>
              <w:rPr>
                <w:rFonts w:ascii="Tahoma" w:hAnsi="Tahoma" w:cs="Tahoma"/>
                <w:sz w:val="22"/>
                <w:szCs w:val="22"/>
              </w:rPr>
            </w:pPr>
          </w:p>
          <w:p w14:paraId="37694624" w14:textId="1FFDC206" w:rsidR="002664B5" w:rsidRPr="00361DFD" w:rsidRDefault="00FE0D07" w:rsidP="002664B5">
            <w:pPr>
              <w:numPr>
                <w:ilvl w:val="0"/>
                <w:numId w:val="37"/>
              </w:numPr>
              <w:jc w:val="both"/>
              <w:rPr>
                <w:rFonts w:ascii="Tahoma" w:hAnsi="Tahoma" w:cs="Tahoma"/>
                <w:sz w:val="22"/>
                <w:szCs w:val="22"/>
              </w:rPr>
            </w:pPr>
            <w:r w:rsidRPr="00361DFD">
              <w:rPr>
                <w:rFonts w:ascii="Tahoma" w:hAnsi="Tahoma" w:cs="Tahoma"/>
                <w:sz w:val="22"/>
                <w:szCs w:val="22"/>
              </w:rPr>
              <w:t xml:space="preserve">Contribute to the maintenance of an effective </w:t>
            </w:r>
            <w:r w:rsidR="002664B5" w:rsidRPr="00361DFD">
              <w:rPr>
                <w:rFonts w:ascii="Tahoma" w:hAnsi="Tahoma" w:cs="Tahoma"/>
                <w:sz w:val="22"/>
                <w:szCs w:val="22"/>
              </w:rPr>
              <w:t>C</w:t>
            </w:r>
            <w:r w:rsidRPr="00361DFD">
              <w:rPr>
                <w:rFonts w:ascii="Tahoma" w:hAnsi="Tahoma" w:cs="Tahoma"/>
                <w:sz w:val="22"/>
                <w:szCs w:val="22"/>
              </w:rPr>
              <w:t xml:space="preserve">onfiguration </w:t>
            </w:r>
            <w:r w:rsidR="002664B5" w:rsidRPr="00361DFD">
              <w:rPr>
                <w:rFonts w:ascii="Tahoma" w:hAnsi="Tahoma" w:cs="Tahoma"/>
                <w:sz w:val="22"/>
                <w:szCs w:val="22"/>
              </w:rPr>
              <w:t>and Knowledge Management tool.</w:t>
            </w:r>
          </w:p>
          <w:p w14:paraId="5CB495D6" w14:textId="77777777" w:rsidR="002664B5" w:rsidRPr="00361DFD" w:rsidRDefault="002664B5" w:rsidP="002664B5">
            <w:pPr>
              <w:pStyle w:val="ListParagraph"/>
              <w:rPr>
                <w:rFonts w:ascii="Tahoma" w:hAnsi="Tahoma" w:cs="Tahoma"/>
                <w:sz w:val="22"/>
                <w:szCs w:val="22"/>
              </w:rPr>
            </w:pPr>
          </w:p>
          <w:p w14:paraId="6E31703A" w14:textId="2469FE3C" w:rsidR="00CE093F" w:rsidRPr="00361DFD" w:rsidRDefault="002664B5" w:rsidP="002664B5">
            <w:pPr>
              <w:numPr>
                <w:ilvl w:val="0"/>
                <w:numId w:val="37"/>
              </w:numPr>
              <w:jc w:val="both"/>
              <w:rPr>
                <w:rFonts w:ascii="Tahoma" w:hAnsi="Tahoma" w:cs="Tahoma"/>
                <w:sz w:val="22"/>
                <w:szCs w:val="22"/>
              </w:rPr>
            </w:pPr>
            <w:r w:rsidRPr="00361DFD">
              <w:rPr>
                <w:rFonts w:ascii="Tahoma" w:hAnsi="Tahoma" w:cs="Tahoma"/>
                <w:sz w:val="22"/>
                <w:szCs w:val="22"/>
              </w:rPr>
              <w:t>Contribute to the operation of an effective Asset Management process.</w:t>
            </w:r>
          </w:p>
          <w:p w14:paraId="08979515" w14:textId="77777777" w:rsidR="00F508D3" w:rsidRPr="00361DFD" w:rsidRDefault="00F508D3" w:rsidP="00F508D3">
            <w:pPr>
              <w:pStyle w:val="ListParagraph"/>
              <w:rPr>
                <w:rFonts w:ascii="Tahoma" w:hAnsi="Tahoma" w:cs="Tahoma"/>
                <w:sz w:val="22"/>
                <w:szCs w:val="22"/>
              </w:rPr>
            </w:pPr>
          </w:p>
          <w:p w14:paraId="114B15FF" w14:textId="46FBA9BB" w:rsidR="00F508D3" w:rsidRPr="00361DFD" w:rsidRDefault="00F508D3" w:rsidP="002664B5">
            <w:pPr>
              <w:numPr>
                <w:ilvl w:val="0"/>
                <w:numId w:val="37"/>
              </w:numPr>
              <w:jc w:val="both"/>
              <w:rPr>
                <w:rFonts w:ascii="Tahoma" w:hAnsi="Tahoma" w:cs="Tahoma"/>
                <w:sz w:val="22"/>
                <w:szCs w:val="22"/>
              </w:rPr>
            </w:pPr>
            <w:r w:rsidRPr="00361DFD">
              <w:rPr>
                <w:rFonts w:ascii="Tahoma" w:hAnsi="Tahoma" w:cs="Tahoma"/>
                <w:sz w:val="22"/>
                <w:szCs w:val="22"/>
              </w:rPr>
              <w:t>Support successful project delivery with completion of related tasks and work packages.</w:t>
            </w:r>
          </w:p>
          <w:p w14:paraId="2CC9272F" w14:textId="77777777" w:rsidR="00FB26B5" w:rsidRPr="00361DFD" w:rsidRDefault="00FB26B5" w:rsidP="00FB26B5">
            <w:pPr>
              <w:pStyle w:val="ListParagraph"/>
              <w:rPr>
                <w:rFonts w:ascii="Tahoma" w:hAnsi="Tahoma" w:cs="Tahoma"/>
                <w:sz w:val="22"/>
                <w:szCs w:val="22"/>
              </w:rPr>
            </w:pPr>
          </w:p>
          <w:p w14:paraId="6C04248D" w14:textId="77777777" w:rsidR="00DD43FE" w:rsidRPr="00361DFD" w:rsidRDefault="00FB26B5" w:rsidP="00D04E7B">
            <w:pPr>
              <w:pStyle w:val="ListParagraph"/>
              <w:numPr>
                <w:ilvl w:val="0"/>
                <w:numId w:val="37"/>
              </w:numPr>
              <w:rPr>
                <w:rFonts w:ascii="Tahoma" w:hAnsi="Tahoma" w:cs="Tahoma"/>
                <w:sz w:val="22"/>
                <w:szCs w:val="22"/>
              </w:rPr>
            </w:pPr>
            <w:r w:rsidRPr="00361DFD">
              <w:rPr>
                <w:rFonts w:ascii="Tahoma" w:hAnsi="Tahoma" w:cs="Tahoma"/>
                <w:sz w:val="22"/>
                <w:szCs w:val="22"/>
              </w:rPr>
              <w:t>Liaise with third party suppliers in respect of fault rectification and support of their products.</w:t>
            </w:r>
          </w:p>
          <w:p w14:paraId="75FB2430" w14:textId="77777777" w:rsidR="00DD43FE" w:rsidRPr="00361DFD" w:rsidRDefault="00DD43FE" w:rsidP="00DD43FE">
            <w:pPr>
              <w:pStyle w:val="ListParagraph"/>
              <w:rPr>
                <w:rFonts w:ascii="Tahoma" w:hAnsi="Tahoma" w:cs="Tahoma"/>
                <w:sz w:val="22"/>
                <w:szCs w:val="22"/>
              </w:rPr>
            </w:pPr>
          </w:p>
          <w:p w14:paraId="126B0F17" w14:textId="77777777" w:rsidR="00343175" w:rsidRPr="00361DFD" w:rsidRDefault="00DD43FE" w:rsidP="00343175">
            <w:pPr>
              <w:pStyle w:val="ListParagraph"/>
              <w:numPr>
                <w:ilvl w:val="0"/>
                <w:numId w:val="37"/>
              </w:numPr>
              <w:rPr>
                <w:rFonts w:ascii="Tahoma" w:hAnsi="Tahoma" w:cs="Tahoma"/>
                <w:sz w:val="22"/>
                <w:szCs w:val="22"/>
              </w:rPr>
            </w:pPr>
            <w:r w:rsidRPr="00361DFD">
              <w:rPr>
                <w:rFonts w:ascii="Tahoma" w:hAnsi="Tahoma" w:cs="Tahoma"/>
                <w:sz w:val="22"/>
                <w:szCs w:val="22"/>
              </w:rPr>
              <w:t>Assist the Team Manager in monitoring and enforcing all aspects of Health and Safety in accordance with legislation and Force policy.</w:t>
            </w:r>
          </w:p>
          <w:p w14:paraId="6B7482E4" w14:textId="749EFD5F" w:rsidR="00343175" w:rsidRPr="00343175" w:rsidRDefault="00343175" w:rsidP="00343175">
            <w:pPr>
              <w:rPr>
                <w:rFonts w:asciiTheme="minorHAnsi" w:hAnsiTheme="minorHAnsi" w:cstheme="minorHAnsi"/>
              </w:rPr>
            </w:pPr>
          </w:p>
        </w:tc>
      </w:tr>
    </w:tbl>
    <w:p w14:paraId="47AD71CB" w14:textId="4EAE1C59" w:rsidR="003E2BCF" w:rsidRDefault="003E2BCF">
      <w:pPr>
        <w:rPr>
          <w:rFonts w:ascii="Tahoma" w:hAnsi="Tahoma" w:cs="Tahoma"/>
          <w:sz w:val="22"/>
          <w:szCs w:val="22"/>
        </w:rPr>
      </w:pPr>
    </w:p>
    <w:p w14:paraId="08826684" w14:textId="0DA383D0" w:rsidR="00343175" w:rsidRDefault="00343175">
      <w:pPr>
        <w:rPr>
          <w:rFonts w:ascii="Tahoma" w:hAnsi="Tahoma" w:cs="Tahoma"/>
          <w:sz w:val="22"/>
          <w:szCs w:val="22"/>
        </w:rPr>
      </w:pPr>
    </w:p>
    <w:p w14:paraId="55047C55" w14:textId="2822A471" w:rsidR="00343175" w:rsidRDefault="00343175">
      <w:pPr>
        <w:rPr>
          <w:rFonts w:ascii="Tahoma" w:hAnsi="Tahoma" w:cs="Tahoma"/>
          <w:sz w:val="22"/>
          <w:szCs w:val="22"/>
        </w:rPr>
      </w:pPr>
    </w:p>
    <w:p w14:paraId="540B5B8A" w14:textId="52C3AAD4" w:rsidR="00343175" w:rsidRDefault="00343175">
      <w:pPr>
        <w:rPr>
          <w:rFonts w:ascii="Tahoma" w:hAnsi="Tahoma" w:cs="Tahoma"/>
          <w:sz w:val="22"/>
          <w:szCs w:val="22"/>
        </w:rPr>
      </w:pPr>
    </w:p>
    <w:p w14:paraId="377D5DDC" w14:textId="5F868867" w:rsidR="00343175" w:rsidRDefault="00343175">
      <w:pPr>
        <w:rPr>
          <w:rFonts w:ascii="Tahoma" w:hAnsi="Tahoma" w:cs="Tahoma"/>
          <w:sz w:val="22"/>
          <w:szCs w:val="22"/>
        </w:rPr>
      </w:pPr>
    </w:p>
    <w:p w14:paraId="472BBC32" w14:textId="73DFAFC4" w:rsidR="00343175" w:rsidRDefault="00343175">
      <w:pPr>
        <w:rPr>
          <w:rFonts w:ascii="Tahoma" w:hAnsi="Tahoma" w:cs="Tahoma"/>
          <w:sz w:val="22"/>
          <w:szCs w:val="22"/>
        </w:rPr>
      </w:pPr>
    </w:p>
    <w:p w14:paraId="6000E0BA" w14:textId="1CBA1E35" w:rsidR="00343175" w:rsidRDefault="00343175">
      <w:pPr>
        <w:rPr>
          <w:rFonts w:ascii="Tahoma" w:hAnsi="Tahoma" w:cs="Tahoma"/>
          <w:sz w:val="22"/>
          <w:szCs w:val="22"/>
        </w:rPr>
      </w:pPr>
    </w:p>
    <w:p w14:paraId="38EA0ABE" w14:textId="77777777" w:rsidR="00343175" w:rsidRDefault="00343175">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09D6691B" w14:textId="77777777" w:rsidTr="00EB340A">
        <w:tc>
          <w:tcPr>
            <w:tcW w:w="10122" w:type="dxa"/>
            <w:tcBorders>
              <w:bottom w:val="single" w:sz="4" w:space="0" w:color="auto"/>
            </w:tcBorders>
            <w:shd w:val="clear" w:color="auto" w:fill="003366"/>
          </w:tcPr>
          <w:p w14:paraId="63F35A27"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t>Note</w:t>
            </w:r>
          </w:p>
        </w:tc>
      </w:tr>
      <w:tr w:rsidR="00C8196A" w:rsidRPr="00371A92" w14:paraId="79A6C036" w14:textId="77777777" w:rsidTr="00C8196A">
        <w:trPr>
          <w:trHeight w:val="2894"/>
        </w:trPr>
        <w:tc>
          <w:tcPr>
            <w:tcW w:w="10122" w:type="dxa"/>
            <w:shd w:val="clear" w:color="auto" w:fill="C0C0C0"/>
            <w:vAlign w:val="center"/>
          </w:tcPr>
          <w:p w14:paraId="018AE99C"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4930AD02" w14:textId="77777777" w:rsidR="00C8196A" w:rsidRDefault="00C8196A" w:rsidP="00C275A3">
            <w:pPr>
              <w:spacing w:before="60" w:after="60"/>
              <w:rPr>
                <w:rFonts w:ascii="Tahoma" w:hAnsi="Tahoma" w:cs="Tahoma"/>
                <w:b/>
                <w:sz w:val="22"/>
                <w:szCs w:val="22"/>
              </w:rPr>
            </w:pPr>
          </w:p>
          <w:p w14:paraId="6B6A0D6D" w14:textId="77777777" w:rsidR="00C8196A" w:rsidRDefault="00C8196A" w:rsidP="00C275A3">
            <w:pPr>
              <w:spacing w:before="60" w:after="60"/>
              <w:rPr>
                <w:rFonts w:ascii="Tahoma" w:hAnsi="Tahoma" w:cs="Tahoma"/>
                <w:b/>
                <w:sz w:val="22"/>
                <w:szCs w:val="22"/>
              </w:rPr>
            </w:pPr>
            <w:r>
              <w:rPr>
                <w:rFonts w:ascii="Tahoma" w:hAnsi="Tahoma" w:cs="Tahoma"/>
                <w:b/>
                <w:sz w:val="22"/>
                <w:szCs w:val="22"/>
              </w:rPr>
              <w:t xml:space="preserve">All employees are to comply with confidentialities laid down in the </w:t>
            </w:r>
            <w:r w:rsidR="008D64E3">
              <w:rPr>
                <w:rFonts w:ascii="Tahoma" w:hAnsi="Tahoma" w:cs="Tahoma"/>
                <w:b/>
                <w:sz w:val="22"/>
                <w:szCs w:val="22"/>
              </w:rPr>
              <w:t xml:space="preserve">Data Protection Act 2018, </w:t>
            </w:r>
            <w:r>
              <w:rPr>
                <w:rFonts w:ascii="Tahoma" w:hAnsi="Tahoma" w:cs="Tahoma"/>
                <w:b/>
                <w:sz w:val="22"/>
                <w:szCs w:val="22"/>
              </w:rPr>
              <w:t>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5E9202E3" w14:textId="77777777" w:rsidR="00C8196A" w:rsidRDefault="00C8196A" w:rsidP="00C275A3">
            <w:pPr>
              <w:spacing w:before="60" w:after="60"/>
              <w:rPr>
                <w:rFonts w:ascii="Tahoma" w:hAnsi="Tahoma" w:cs="Tahoma"/>
                <w:b/>
                <w:sz w:val="22"/>
                <w:szCs w:val="22"/>
              </w:rPr>
            </w:pPr>
          </w:p>
          <w:p w14:paraId="228594B6"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73C11B76" w14:textId="24D46EC0" w:rsidR="001B4008" w:rsidRDefault="001B4008">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1D011B99" w14:textId="77777777" w:rsidTr="00036CB5">
        <w:tc>
          <w:tcPr>
            <w:tcW w:w="10122" w:type="dxa"/>
            <w:gridSpan w:val="2"/>
            <w:tcBorders>
              <w:bottom w:val="single" w:sz="4" w:space="0" w:color="auto"/>
            </w:tcBorders>
            <w:shd w:val="clear" w:color="auto" w:fill="003366"/>
          </w:tcPr>
          <w:p w14:paraId="52478689" w14:textId="77777777" w:rsidR="0076672B" w:rsidRPr="00371A92" w:rsidRDefault="0076672B" w:rsidP="00036CB5">
            <w:pPr>
              <w:spacing w:before="60" w:after="60"/>
              <w:rPr>
                <w:rFonts w:ascii="Tahoma" w:hAnsi="Tahoma" w:cs="Tahoma"/>
                <w:b/>
                <w:color w:val="FFFFFF"/>
                <w:sz w:val="22"/>
                <w:szCs w:val="22"/>
              </w:rPr>
            </w:pPr>
            <w:r>
              <w:rPr>
                <w:rFonts w:ascii="Tahoma" w:hAnsi="Tahoma" w:cs="Tahoma"/>
                <w:b/>
                <w:color w:val="FFFFFF"/>
                <w:sz w:val="22"/>
                <w:szCs w:val="22"/>
              </w:rPr>
              <w:t xml:space="preserve">                                                            Person Specification</w:t>
            </w:r>
          </w:p>
        </w:tc>
      </w:tr>
      <w:tr w:rsidR="0076672B" w:rsidRPr="00371A92" w14:paraId="78AA8A16" w14:textId="77777777" w:rsidTr="003E6197">
        <w:tc>
          <w:tcPr>
            <w:tcW w:w="4735" w:type="dxa"/>
            <w:shd w:val="clear" w:color="auto" w:fill="C0C0C0"/>
            <w:vAlign w:val="center"/>
          </w:tcPr>
          <w:p w14:paraId="4E8C90A7" w14:textId="77777777" w:rsidR="0076672B" w:rsidRPr="00371A92" w:rsidRDefault="0076672B" w:rsidP="00036CB5">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019628DE"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p w14:paraId="41806C19" w14:textId="77777777" w:rsidR="001B4008" w:rsidRPr="001B4008" w:rsidRDefault="001B4008" w:rsidP="001B4008">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385DF326" w14:textId="77777777" w:rsidTr="003E2BCF">
        <w:tc>
          <w:tcPr>
            <w:tcW w:w="10122" w:type="dxa"/>
            <w:gridSpan w:val="2"/>
            <w:tcBorders>
              <w:bottom w:val="single" w:sz="4" w:space="0" w:color="auto"/>
            </w:tcBorders>
            <w:shd w:val="clear" w:color="auto" w:fill="003366"/>
          </w:tcPr>
          <w:p w14:paraId="76BFD511" w14:textId="77777777" w:rsidR="003E2BCF" w:rsidRPr="00371A92" w:rsidRDefault="003E2BCF" w:rsidP="003E2BCF">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7554F7" w:rsidRPr="007554F7" w14:paraId="025DC61D" w14:textId="77777777" w:rsidTr="00CB70C7">
        <w:tc>
          <w:tcPr>
            <w:tcW w:w="4735" w:type="dxa"/>
            <w:shd w:val="clear" w:color="auto" w:fill="auto"/>
          </w:tcPr>
          <w:p w14:paraId="0745C9F5" w14:textId="77777777" w:rsidR="003E2BCF" w:rsidRPr="007554F7" w:rsidRDefault="005273E9" w:rsidP="00625AD4">
            <w:pPr>
              <w:rPr>
                <w:rFonts w:ascii="Tahoma" w:hAnsi="Tahoma" w:cs="Tahoma"/>
                <w:sz w:val="22"/>
                <w:szCs w:val="22"/>
              </w:rPr>
            </w:pPr>
            <w:r w:rsidRPr="007554F7">
              <w:rPr>
                <w:rFonts w:ascii="Tahoma" w:hAnsi="Tahoma" w:cs="Tahoma"/>
                <w:sz w:val="22"/>
                <w:szCs w:val="22"/>
              </w:rPr>
              <w:t>Educated to HNC or degree level or equivalent ICT Experience.</w:t>
            </w:r>
          </w:p>
        </w:tc>
        <w:tc>
          <w:tcPr>
            <w:tcW w:w="5387" w:type="dxa"/>
            <w:shd w:val="clear" w:color="auto" w:fill="auto"/>
          </w:tcPr>
          <w:p w14:paraId="1B61649E" w14:textId="77777777" w:rsidR="003E2BCF" w:rsidRPr="007554F7" w:rsidRDefault="005273E9" w:rsidP="003E2BCF">
            <w:pPr>
              <w:rPr>
                <w:rFonts w:ascii="Tahoma" w:hAnsi="Tahoma" w:cs="Tahoma"/>
                <w:sz w:val="22"/>
                <w:szCs w:val="22"/>
              </w:rPr>
            </w:pPr>
            <w:r w:rsidRPr="007554F7">
              <w:rPr>
                <w:rFonts w:ascii="Tahoma" w:hAnsi="Tahoma" w:cs="Tahoma"/>
                <w:sz w:val="22"/>
                <w:szCs w:val="22"/>
              </w:rPr>
              <w:t>A knowledge of Enterprise Management tools</w:t>
            </w:r>
          </w:p>
        </w:tc>
      </w:tr>
      <w:tr w:rsidR="007554F7" w:rsidRPr="007554F7" w14:paraId="468F10BD" w14:textId="77777777" w:rsidTr="00CB70C7">
        <w:tc>
          <w:tcPr>
            <w:tcW w:w="4735" w:type="dxa"/>
            <w:shd w:val="clear" w:color="auto" w:fill="auto"/>
          </w:tcPr>
          <w:p w14:paraId="4654139B" w14:textId="063A0011" w:rsidR="005273E9" w:rsidRPr="007554F7" w:rsidRDefault="005273E9" w:rsidP="00625AD4">
            <w:pPr>
              <w:rPr>
                <w:rFonts w:ascii="Tahoma" w:hAnsi="Tahoma" w:cs="Tahoma"/>
                <w:sz w:val="22"/>
                <w:szCs w:val="22"/>
              </w:rPr>
            </w:pPr>
            <w:r w:rsidRPr="007554F7">
              <w:rPr>
                <w:rFonts w:ascii="Tahoma" w:hAnsi="Tahoma" w:cs="Tahoma"/>
                <w:sz w:val="22"/>
                <w:szCs w:val="22"/>
              </w:rPr>
              <w:t>An understanding of the ITIL principles and standards for Service Delivery and Support.</w:t>
            </w:r>
          </w:p>
        </w:tc>
        <w:tc>
          <w:tcPr>
            <w:tcW w:w="5387" w:type="dxa"/>
            <w:shd w:val="clear" w:color="auto" w:fill="auto"/>
          </w:tcPr>
          <w:p w14:paraId="2280E99E" w14:textId="602C022A" w:rsidR="003E2BCF" w:rsidRPr="007554F7" w:rsidRDefault="005507DE" w:rsidP="003E2BCF">
            <w:pPr>
              <w:rPr>
                <w:rFonts w:ascii="Tahoma" w:hAnsi="Tahoma" w:cs="Tahoma"/>
                <w:sz w:val="22"/>
                <w:szCs w:val="22"/>
              </w:rPr>
            </w:pPr>
            <w:r>
              <w:rPr>
                <w:rFonts w:ascii="Tahoma" w:hAnsi="Tahoma" w:cs="Tahoma"/>
                <w:sz w:val="22"/>
                <w:szCs w:val="22"/>
              </w:rPr>
              <w:t>ITIL Foundation certificate</w:t>
            </w:r>
          </w:p>
        </w:tc>
      </w:tr>
      <w:tr w:rsidR="00153851" w:rsidRPr="007554F7" w14:paraId="02C1E044" w14:textId="77777777" w:rsidTr="00CB70C7">
        <w:tc>
          <w:tcPr>
            <w:tcW w:w="4735" w:type="dxa"/>
            <w:shd w:val="clear" w:color="auto" w:fill="auto"/>
          </w:tcPr>
          <w:p w14:paraId="3C43F65F" w14:textId="0954B75A" w:rsidR="00153851" w:rsidRPr="007554F7" w:rsidRDefault="00153851" w:rsidP="00625AD4">
            <w:pPr>
              <w:rPr>
                <w:rFonts w:ascii="Tahoma" w:hAnsi="Tahoma" w:cs="Tahoma"/>
                <w:sz w:val="22"/>
                <w:szCs w:val="22"/>
              </w:rPr>
            </w:pPr>
            <w:r w:rsidRPr="00D04E7B">
              <w:rPr>
                <w:rFonts w:ascii="Tahoma" w:hAnsi="Tahoma" w:cs="Tahoma"/>
                <w:sz w:val="22"/>
                <w:szCs w:val="22"/>
              </w:rPr>
              <w:t>Committed to continuous professional development</w:t>
            </w:r>
          </w:p>
        </w:tc>
        <w:tc>
          <w:tcPr>
            <w:tcW w:w="5387" w:type="dxa"/>
            <w:shd w:val="clear" w:color="auto" w:fill="auto"/>
          </w:tcPr>
          <w:p w14:paraId="164F7ED8" w14:textId="3D722CC3" w:rsidR="00153851" w:rsidRDefault="00E21183" w:rsidP="003E2BCF">
            <w:pPr>
              <w:rPr>
                <w:rFonts w:ascii="Tahoma" w:hAnsi="Tahoma" w:cs="Tahoma"/>
                <w:sz w:val="22"/>
                <w:szCs w:val="22"/>
              </w:rPr>
            </w:pPr>
            <w:r>
              <w:rPr>
                <w:rFonts w:ascii="Tahoma" w:hAnsi="Tahoma" w:cs="Tahoma"/>
                <w:sz w:val="22"/>
                <w:szCs w:val="22"/>
              </w:rPr>
              <w:t xml:space="preserve">Qualifications relevant to the Principle </w:t>
            </w:r>
            <w:r w:rsidR="003346C9">
              <w:rPr>
                <w:rFonts w:ascii="Tahoma" w:hAnsi="Tahoma" w:cs="Tahoma"/>
                <w:sz w:val="22"/>
                <w:szCs w:val="22"/>
              </w:rPr>
              <w:t>Responsibilities</w:t>
            </w:r>
            <w:r>
              <w:rPr>
                <w:rFonts w:ascii="Tahoma" w:hAnsi="Tahoma" w:cs="Tahoma"/>
                <w:sz w:val="22"/>
                <w:szCs w:val="22"/>
              </w:rPr>
              <w:t xml:space="preserve"> and Duties of the role.</w:t>
            </w:r>
          </w:p>
        </w:tc>
      </w:tr>
      <w:tr w:rsidR="00153851" w:rsidRPr="007554F7" w14:paraId="2B5F951E" w14:textId="77777777" w:rsidTr="00CB70C7">
        <w:tc>
          <w:tcPr>
            <w:tcW w:w="4735" w:type="dxa"/>
            <w:shd w:val="clear" w:color="auto" w:fill="auto"/>
          </w:tcPr>
          <w:p w14:paraId="6C1D2B67" w14:textId="15C45CB9" w:rsidR="00153851" w:rsidRPr="00153851" w:rsidRDefault="00153851" w:rsidP="00625AD4">
            <w:pPr>
              <w:rPr>
                <w:rFonts w:ascii="Tahoma" w:hAnsi="Tahoma" w:cs="Tahoma"/>
                <w:color w:val="92D050"/>
                <w:sz w:val="22"/>
                <w:szCs w:val="22"/>
              </w:rPr>
            </w:pPr>
            <w:r w:rsidRPr="00D04E7B">
              <w:rPr>
                <w:rFonts w:ascii="Tahoma" w:hAnsi="Tahoma" w:cs="Tahoma"/>
                <w:sz w:val="22"/>
                <w:szCs w:val="22"/>
              </w:rPr>
              <w:t xml:space="preserve">Understanding of principles of the Data Protection Act </w:t>
            </w:r>
            <w:r w:rsidR="00815CE3">
              <w:rPr>
                <w:rFonts w:ascii="Tahoma" w:hAnsi="Tahoma" w:cs="Tahoma"/>
                <w:sz w:val="22"/>
                <w:szCs w:val="22"/>
              </w:rPr>
              <w:t>2018</w:t>
            </w:r>
            <w:bookmarkStart w:id="0" w:name="_GoBack"/>
            <w:bookmarkEnd w:id="0"/>
            <w:r w:rsidRPr="00D04E7B">
              <w:rPr>
                <w:rFonts w:ascii="Tahoma" w:hAnsi="Tahoma" w:cs="Tahoma"/>
                <w:sz w:val="22"/>
                <w:szCs w:val="22"/>
              </w:rPr>
              <w:t xml:space="preserve"> and its application within the working environment</w:t>
            </w:r>
          </w:p>
        </w:tc>
        <w:tc>
          <w:tcPr>
            <w:tcW w:w="5387" w:type="dxa"/>
            <w:shd w:val="clear" w:color="auto" w:fill="auto"/>
          </w:tcPr>
          <w:p w14:paraId="3616FFC9" w14:textId="77777777" w:rsidR="00153851" w:rsidRDefault="00153851" w:rsidP="003E2BCF">
            <w:pPr>
              <w:rPr>
                <w:rFonts w:ascii="Tahoma" w:hAnsi="Tahoma" w:cs="Tahoma"/>
                <w:sz w:val="22"/>
                <w:szCs w:val="22"/>
              </w:rPr>
            </w:pPr>
          </w:p>
        </w:tc>
      </w:tr>
    </w:tbl>
    <w:p w14:paraId="3394F6D2" w14:textId="77777777" w:rsidR="001B4008" w:rsidRPr="007554F7" w:rsidRDefault="001B4008" w:rsidP="001B4008">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554F7" w:rsidRPr="007554F7" w14:paraId="0F4A11ED" w14:textId="77777777" w:rsidTr="00036CB5">
        <w:tc>
          <w:tcPr>
            <w:tcW w:w="10122" w:type="dxa"/>
            <w:gridSpan w:val="2"/>
            <w:tcBorders>
              <w:bottom w:val="single" w:sz="4" w:space="0" w:color="auto"/>
            </w:tcBorders>
            <w:shd w:val="clear" w:color="auto" w:fill="003366"/>
          </w:tcPr>
          <w:p w14:paraId="74CD9E98" w14:textId="77777777" w:rsidR="003E6197" w:rsidRPr="007554F7" w:rsidRDefault="003E6197" w:rsidP="00036CB5">
            <w:pPr>
              <w:spacing w:before="60" w:after="60"/>
              <w:rPr>
                <w:rFonts w:ascii="Tahoma" w:hAnsi="Tahoma" w:cs="Tahoma"/>
                <w:b/>
                <w:sz w:val="22"/>
                <w:szCs w:val="22"/>
              </w:rPr>
            </w:pPr>
            <w:r w:rsidRPr="007554F7">
              <w:rPr>
                <w:rFonts w:ascii="Tahoma" w:hAnsi="Tahoma" w:cs="Tahoma"/>
                <w:b/>
                <w:sz w:val="22"/>
                <w:szCs w:val="22"/>
              </w:rPr>
              <w:t xml:space="preserve">                                                              Experience</w:t>
            </w:r>
          </w:p>
        </w:tc>
      </w:tr>
      <w:tr w:rsidR="00106B2E" w:rsidRPr="007554F7" w14:paraId="78443162" w14:textId="77777777" w:rsidTr="00921AB4">
        <w:tc>
          <w:tcPr>
            <w:tcW w:w="4735" w:type="dxa"/>
            <w:shd w:val="clear" w:color="auto" w:fill="auto"/>
          </w:tcPr>
          <w:p w14:paraId="05E62E4E" w14:textId="07781B0A" w:rsidR="00106B2E" w:rsidRPr="00E21183" w:rsidRDefault="00106B2E" w:rsidP="00E21183">
            <w:pPr>
              <w:rPr>
                <w:rFonts w:ascii="Tahoma" w:hAnsi="Tahoma" w:cs="Tahoma"/>
                <w:sz w:val="22"/>
                <w:szCs w:val="22"/>
              </w:rPr>
            </w:pPr>
            <w:r w:rsidRPr="00E21183">
              <w:rPr>
                <w:rFonts w:ascii="Tahoma" w:hAnsi="Tahoma" w:cs="Tahoma"/>
                <w:sz w:val="22"/>
                <w:szCs w:val="22"/>
              </w:rPr>
              <w:t>Methodical and logical approach to managing workload with evidence of an ability to plan own work</w:t>
            </w:r>
          </w:p>
        </w:tc>
        <w:tc>
          <w:tcPr>
            <w:tcW w:w="5387" w:type="dxa"/>
            <w:shd w:val="clear" w:color="auto" w:fill="auto"/>
          </w:tcPr>
          <w:p w14:paraId="6A8B2CD7" w14:textId="7EA40100" w:rsidR="00106B2E" w:rsidRPr="00E21183" w:rsidRDefault="00E21183" w:rsidP="00E21183">
            <w:pPr>
              <w:tabs>
                <w:tab w:val="left" w:pos="1683"/>
              </w:tabs>
              <w:rPr>
                <w:rFonts w:ascii="Tahoma" w:hAnsi="Tahoma" w:cs="Tahoma"/>
                <w:sz w:val="22"/>
                <w:szCs w:val="22"/>
              </w:rPr>
            </w:pPr>
            <w:r w:rsidRPr="00E21183">
              <w:rPr>
                <w:rFonts w:ascii="Tahoma" w:hAnsi="Tahoma" w:cs="Tahoma"/>
                <w:sz w:val="22"/>
                <w:szCs w:val="22"/>
              </w:rPr>
              <w:t>A</w:t>
            </w:r>
            <w:r w:rsidR="00D04E7B" w:rsidRPr="00E21183">
              <w:rPr>
                <w:rFonts w:ascii="Tahoma" w:hAnsi="Tahoma" w:cs="Tahoma"/>
                <w:sz w:val="22"/>
                <w:szCs w:val="22"/>
              </w:rPr>
              <w:t>ttending meetings and presenting relevant information</w:t>
            </w:r>
          </w:p>
        </w:tc>
      </w:tr>
      <w:tr w:rsidR="00106B2E" w:rsidRPr="007554F7" w14:paraId="519AEEE2" w14:textId="77777777" w:rsidTr="00921AB4">
        <w:tc>
          <w:tcPr>
            <w:tcW w:w="4735" w:type="dxa"/>
            <w:shd w:val="clear" w:color="auto" w:fill="auto"/>
          </w:tcPr>
          <w:p w14:paraId="48DFA12E" w14:textId="58CEB181" w:rsidR="00106B2E" w:rsidRPr="00E21183" w:rsidRDefault="00106B2E" w:rsidP="00E21183">
            <w:pPr>
              <w:rPr>
                <w:rFonts w:ascii="Tahoma" w:hAnsi="Tahoma" w:cs="Tahoma"/>
                <w:color w:val="92D050"/>
                <w:sz w:val="22"/>
                <w:szCs w:val="22"/>
              </w:rPr>
            </w:pPr>
            <w:r w:rsidRPr="00E21183">
              <w:rPr>
                <w:rFonts w:ascii="Tahoma" w:hAnsi="Tahoma" w:cs="Tahoma"/>
                <w:sz w:val="22"/>
                <w:szCs w:val="22"/>
              </w:rPr>
              <w:t>Able to prioritise tasks and work to competing deadlines whilst maintaining a high degree of accuracy</w:t>
            </w:r>
          </w:p>
        </w:tc>
        <w:tc>
          <w:tcPr>
            <w:tcW w:w="5387" w:type="dxa"/>
            <w:shd w:val="clear" w:color="auto" w:fill="auto"/>
          </w:tcPr>
          <w:p w14:paraId="46374690" w14:textId="0D9DB9A9" w:rsidR="00106B2E" w:rsidRPr="00E21183" w:rsidRDefault="00E21183" w:rsidP="00E21183">
            <w:pPr>
              <w:tabs>
                <w:tab w:val="left" w:pos="1683"/>
              </w:tabs>
              <w:rPr>
                <w:rFonts w:ascii="Tahoma" w:hAnsi="Tahoma" w:cs="Tahoma"/>
                <w:sz w:val="22"/>
                <w:szCs w:val="22"/>
              </w:rPr>
            </w:pPr>
            <w:r w:rsidRPr="00E21183">
              <w:rPr>
                <w:rFonts w:ascii="Tahoma" w:hAnsi="Tahoma" w:cs="Tahoma"/>
                <w:sz w:val="22"/>
                <w:szCs w:val="22"/>
              </w:rPr>
              <w:t>R</w:t>
            </w:r>
            <w:r w:rsidR="00F001B3" w:rsidRPr="00E21183">
              <w:rPr>
                <w:rFonts w:ascii="Tahoma" w:hAnsi="Tahoma" w:cs="Tahoma"/>
                <w:sz w:val="22"/>
                <w:szCs w:val="22"/>
              </w:rPr>
              <w:t>isk management and safeguarding</w:t>
            </w:r>
          </w:p>
        </w:tc>
      </w:tr>
      <w:tr w:rsidR="00106B2E" w:rsidRPr="007554F7" w14:paraId="4C3DD112" w14:textId="77777777" w:rsidTr="00921AB4">
        <w:tc>
          <w:tcPr>
            <w:tcW w:w="4735" w:type="dxa"/>
            <w:shd w:val="clear" w:color="auto" w:fill="auto"/>
          </w:tcPr>
          <w:p w14:paraId="72B32A92" w14:textId="76E843BC" w:rsidR="00106B2E" w:rsidRPr="00E21183" w:rsidRDefault="00F001B3" w:rsidP="00E21183">
            <w:pPr>
              <w:rPr>
                <w:rFonts w:ascii="Tahoma" w:hAnsi="Tahoma" w:cs="Tahoma"/>
                <w:sz w:val="22"/>
                <w:szCs w:val="22"/>
              </w:rPr>
            </w:pPr>
            <w:r w:rsidRPr="00E21183">
              <w:rPr>
                <w:rFonts w:ascii="Tahoma" w:hAnsi="Tahoma" w:cs="Tahoma"/>
                <w:sz w:val="22"/>
                <w:szCs w:val="22"/>
              </w:rPr>
              <w:t>W</w:t>
            </w:r>
            <w:r w:rsidR="00106B2E" w:rsidRPr="00E21183">
              <w:rPr>
                <w:rFonts w:ascii="Tahoma" w:hAnsi="Tahoma" w:cs="Tahoma"/>
                <w:sz w:val="22"/>
                <w:szCs w:val="22"/>
              </w:rPr>
              <w:t>orking with partner agencies and sharing of information whilst adhering to data protection</w:t>
            </w:r>
          </w:p>
        </w:tc>
        <w:tc>
          <w:tcPr>
            <w:tcW w:w="5387" w:type="dxa"/>
            <w:shd w:val="clear" w:color="auto" w:fill="auto"/>
          </w:tcPr>
          <w:p w14:paraId="5E7511EE" w14:textId="264B61B1" w:rsidR="00106B2E" w:rsidRPr="00E21183" w:rsidRDefault="00E21183" w:rsidP="00E21183">
            <w:pPr>
              <w:tabs>
                <w:tab w:val="left" w:pos="1683"/>
              </w:tabs>
              <w:rPr>
                <w:rFonts w:ascii="Tahoma" w:hAnsi="Tahoma" w:cs="Tahoma"/>
                <w:sz w:val="22"/>
                <w:szCs w:val="22"/>
              </w:rPr>
            </w:pPr>
            <w:r>
              <w:rPr>
                <w:rFonts w:ascii="Tahoma" w:hAnsi="Tahoma" w:cs="Tahoma"/>
                <w:sz w:val="22"/>
                <w:szCs w:val="22"/>
              </w:rPr>
              <w:t>Project Delivery</w:t>
            </w:r>
          </w:p>
        </w:tc>
      </w:tr>
      <w:tr w:rsidR="00106B2E" w:rsidRPr="007554F7" w14:paraId="64707B5D" w14:textId="77777777" w:rsidTr="00921AB4">
        <w:tc>
          <w:tcPr>
            <w:tcW w:w="4735" w:type="dxa"/>
            <w:shd w:val="clear" w:color="auto" w:fill="auto"/>
          </w:tcPr>
          <w:p w14:paraId="2114F689" w14:textId="3E4A27A6" w:rsidR="00106B2E" w:rsidRPr="00D04E7B" w:rsidRDefault="00E21183" w:rsidP="00106B2E">
            <w:pPr>
              <w:rPr>
                <w:rFonts w:ascii="Tahoma" w:hAnsi="Tahoma" w:cs="Tahoma"/>
                <w:sz w:val="22"/>
                <w:szCs w:val="22"/>
              </w:rPr>
            </w:pPr>
            <w:r>
              <w:rPr>
                <w:rFonts w:ascii="Tahoma" w:hAnsi="Tahoma" w:cs="Tahoma"/>
                <w:sz w:val="22"/>
                <w:szCs w:val="22"/>
              </w:rPr>
              <w:t>Working in a large and complex organisation</w:t>
            </w:r>
          </w:p>
        </w:tc>
        <w:tc>
          <w:tcPr>
            <w:tcW w:w="5387" w:type="dxa"/>
            <w:shd w:val="clear" w:color="auto" w:fill="auto"/>
          </w:tcPr>
          <w:p w14:paraId="3C42A995" w14:textId="77777777" w:rsidR="00106B2E" w:rsidRPr="007554F7" w:rsidRDefault="00106B2E" w:rsidP="003962FF">
            <w:pPr>
              <w:tabs>
                <w:tab w:val="left" w:pos="1683"/>
              </w:tabs>
              <w:rPr>
                <w:rFonts w:ascii="Tahoma" w:hAnsi="Tahoma" w:cs="Tahoma"/>
                <w:sz w:val="22"/>
                <w:szCs w:val="22"/>
              </w:rPr>
            </w:pPr>
          </w:p>
        </w:tc>
      </w:tr>
      <w:tr w:rsidR="003962FF" w:rsidRPr="00371A92" w14:paraId="0C7353BD" w14:textId="77777777" w:rsidTr="00036CB5">
        <w:tc>
          <w:tcPr>
            <w:tcW w:w="10122" w:type="dxa"/>
            <w:gridSpan w:val="2"/>
            <w:tcBorders>
              <w:bottom w:val="single" w:sz="4" w:space="0" w:color="auto"/>
            </w:tcBorders>
            <w:shd w:val="clear" w:color="auto" w:fill="003366"/>
          </w:tcPr>
          <w:p w14:paraId="2B699484" w14:textId="77777777" w:rsidR="003962FF" w:rsidRPr="005273E9" w:rsidRDefault="003962FF" w:rsidP="003962FF">
            <w:pPr>
              <w:spacing w:before="60" w:after="60"/>
              <w:jc w:val="center"/>
              <w:rPr>
                <w:rFonts w:ascii="Tahoma" w:hAnsi="Tahoma" w:cs="Tahoma"/>
                <w:color w:val="FFFFFF"/>
                <w:sz w:val="22"/>
                <w:szCs w:val="22"/>
              </w:rPr>
            </w:pPr>
            <w:r w:rsidRPr="005273E9">
              <w:rPr>
                <w:rFonts w:ascii="Tahoma" w:hAnsi="Tahoma" w:cs="Tahoma"/>
                <w:color w:val="FFFFFF"/>
                <w:sz w:val="22"/>
                <w:szCs w:val="22"/>
              </w:rPr>
              <w:t xml:space="preserve">Skills / Abilities </w:t>
            </w:r>
          </w:p>
        </w:tc>
      </w:tr>
      <w:tr w:rsidR="003962FF" w:rsidRPr="00371A92" w14:paraId="0B6E4FB4" w14:textId="77777777" w:rsidTr="00CB70C7">
        <w:tc>
          <w:tcPr>
            <w:tcW w:w="4735" w:type="dxa"/>
            <w:shd w:val="clear" w:color="auto" w:fill="auto"/>
          </w:tcPr>
          <w:p w14:paraId="3F602D96" w14:textId="10DBE5F0" w:rsidR="003962FF" w:rsidRPr="007554F7" w:rsidRDefault="00D04E7B" w:rsidP="00625AD4">
            <w:pPr>
              <w:rPr>
                <w:rFonts w:ascii="Tahoma" w:eastAsia="Arial Unicode MS" w:hAnsi="Tahoma" w:cs="Tahoma"/>
                <w:sz w:val="22"/>
                <w:szCs w:val="22"/>
              </w:rPr>
            </w:pPr>
            <w:r w:rsidRPr="00D04E7B">
              <w:rPr>
                <w:rFonts w:ascii="Tahoma" w:eastAsia="Arial Unicode MS" w:hAnsi="Tahoma" w:cs="Tahoma"/>
                <w:sz w:val="22"/>
                <w:szCs w:val="22"/>
              </w:rPr>
              <w:t>Excellent verbal and written communication skills and report writing</w:t>
            </w:r>
            <w:r>
              <w:rPr>
                <w:rFonts w:ascii="Tahoma" w:eastAsia="Arial Unicode MS" w:hAnsi="Tahoma" w:cs="Tahoma"/>
                <w:sz w:val="22"/>
                <w:szCs w:val="22"/>
              </w:rPr>
              <w:t>.</w:t>
            </w:r>
          </w:p>
        </w:tc>
        <w:tc>
          <w:tcPr>
            <w:tcW w:w="5387" w:type="dxa"/>
            <w:shd w:val="clear" w:color="auto" w:fill="auto"/>
          </w:tcPr>
          <w:p w14:paraId="67C1A89C" w14:textId="15A8BF35" w:rsidR="003962FF" w:rsidRPr="00CC474D" w:rsidRDefault="00101EE0" w:rsidP="00625AD4">
            <w:pPr>
              <w:tabs>
                <w:tab w:val="num" w:pos="417"/>
              </w:tabs>
              <w:rPr>
                <w:rFonts w:ascii="Tahoma" w:eastAsia="Arial Unicode MS" w:hAnsi="Tahoma" w:cs="Tahoma"/>
                <w:sz w:val="22"/>
                <w:szCs w:val="22"/>
              </w:rPr>
            </w:pPr>
            <w:r>
              <w:rPr>
                <w:rFonts w:ascii="Tahoma" w:eastAsia="Arial Unicode MS" w:hAnsi="Tahoma" w:cs="Tahoma"/>
                <w:sz w:val="22"/>
                <w:szCs w:val="22"/>
              </w:rPr>
              <w:t xml:space="preserve">Ability to work under pressure to meet specific </w:t>
            </w:r>
            <w:r w:rsidR="0090153A">
              <w:rPr>
                <w:rFonts w:ascii="Tahoma" w:eastAsia="Arial Unicode MS" w:hAnsi="Tahoma" w:cs="Tahoma"/>
                <w:sz w:val="22"/>
                <w:szCs w:val="22"/>
              </w:rPr>
              <w:t>deadlines</w:t>
            </w:r>
          </w:p>
        </w:tc>
      </w:tr>
      <w:tr w:rsidR="003962FF" w14:paraId="6DBB03D8" w14:textId="77777777" w:rsidTr="00CB70C7">
        <w:tc>
          <w:tcPr>
            <w:tcW w:w="4735" w:type="dxa"/>
            <w:shd w:val="clear" w:color="auto" w:fill="auto"/>
          </w:tcPr>
          <w:p w14:paraId="21F45681" w14:textId="77777777" w:rsidR="003962FF" w:rsidRPr="007554F7" w:rsidRDefault="003962FF" w:rsidP="00625AD4">
            <w:pPr>
              <w:rPr>
                <w:rFonts w:ascii="Tahoma" w:eastAsia="Arial Unicode MS" w:hAnsi="Tahoma" w:cs="Tahoma"/>
                <w:sz w:val="22"/>
                <w:szCs w:val="22"/>
              </w:rPr>
            </w:pPr>
            <w:r w:rsidRPr="007554F7">
              <w:rPr>
                <w:rFonts w:ascii="Tahoma" w:eastAsia="Arial Unicode MS" w:hAnsi="Tahoma" w:cs="Tahoma"/>
                <w:sz w:val="22"/>
                <w:szCs w:val="22"/>
              </w:rPr>
              <w:t>Ability to identify weakness in personal knowledge and willing to seek assistance when necessary</w:t>
            </w:r>
          </w:p>
        </w:tc>
        <w:tc>
          <w:tcPr>
            <w:tcW w:w="5387" w:type="dxa"/>
            <w:shd w:val="clear" w:color="auto" w:fill="auto"/>
          </w:tcPr>
          <w:p w14:paraId="35A7497D" w14:textId="1FA02850" w:rsidR="003962FF" w:rsidRPr="00CC474D" w:rsidRDefault="00D04E7B" w:rsidP="00625AD4">
            <w:pPr>
              <w:rPr>
                <w:rFonts w:ascii="Tahoma" w:hAnsi="Tahoma" w:cs="Tahoma"/>
                <w:sz w:val="22"/>
                <w:szCs w:val="22"/>
              </w:rPr>
            </w:pPr>
            <w:r w:rsidRPr="00D04E7B">
              <w:rPr>
                <w:rFonts w:ascii="Tahoma" w:hAnsi="Tahoma" w:cs="Tahoma"/>
                <w:sz w:val="22"/>
                <w:szCs w:val="22"/>
              </w:rPr>
              <w:t>Ability to plan and prioritise resources effectively in order to deliver good service</w:t>
            </w:r>
          </w:p>
        </w:tc>
      </w:tr>
      <w:tr w:rsidR="003962FF" w14:paraId="6FF7F217" w14:textId="77777777" w:rsidTr="00CB70C7">
        <w:tc>
          <w:tcPr>
            <w:tcW w:w="4735" w:type="dxa"/>
            <w:shd w:val="clear" w:color="auto" w:fill="auto"/>
          </w:tcPr>
          <w:p w14:paraId="3A8F6197" w14:textId="504B5867" w:rsidR="003962FF" w:rsidRPr="007554F7" w:rsidRDefault="00E21183" w:rsidP="00625AD4">
            <w:pPr>
              <w:rPr>
                <w:rFonts w:ascii="Tahoma" w:hAnsi="Tahoma" w:cs="Tahoma"/>
                <w:sz w:val="22"/>
                <w:szCs w:val="22"/>
              </w:rPr>
            </w:pPr>
            <w:r w:rsidRPr="00E21183">
              <w:rPr>
                <w:rFonts w:ascii="Tahoma" w:hAnsi="Tahoma" w:cs="Tahoma"/>
                <w:sz w:val="22"/>
                <w:szCs w:val="22"/>
              </w:rPr>
              <w:lastRenderedPageBreak/>
              <w:t>Able to analyse a range of information noting patterns &amp; trends &amp; to present results in an appropriate format</w:t>
            </w:r>
          </w:p>
        </w:tc>
        <w:tc>
          <w:tcPr>
            <w:tcW w:w="5387" w:type="dxa"/>
            <w:shd w:val="clear" w:color="auto" w:fill="auto"/>
            <w:vAlign w:val="center"/>
          </w:tcPr>
          <w:p w14:paraId="299FBBE4" w14:textId="1B19CCCE" w:rsidR="003962FF" w:rsidRPr="00CC474D" w:rsidRDefault="00E21183" w:rsidP="00625AD4">
            <w:pPr>
              <w:rPr>
                <w:rFonts w:ascii="Tahoma" w:hAnsi="Tahoma" w:cs="Tahoma"/>
                <w:sz w:val="22"/>
                <w:szCs w:val="22"/>
              </w:rPr>
            </w:pPr>
            <w:r w:rsidRPr="00E21183">
              <w:rPr>
                <w:rFonts w:ascii="Tahoma" w:hAnsi="Tahoma" w:cs="Tahoma"/>
                <w:sz w:val="22"/>
                <w:szCs w:val="22"/>
              </w:rPr>
              <w:t xml:space="preserve">Installing, maintaining and supporting a wide range of end-user devices including: Desktops, Laptops, Terminals, Digital Interviewing Equipment, Body Worn Video Cameras, Smart Phones, </w:t>
            </w:r>
            <w:r w:rsidR="00523820">
              <w:rPr>
                <w:rFonts w:ascii="Tahoma" w:hAnsi="Tahoma" w:cs="Tahoma"/>
                <w:sz w:val="22"/>
                <w:szCs w:val="22"/>
              </w:rPr>
              <w:t xml:space="preserve">Meeting Room </w:t>
            </w:r>
            <w:r w:rsidRPr="00E21183">
              <w:rPr>
                <w:rFonts w:ascii="Tahoma" w:hAnsi="Tahoma" w:cs="Tahoma"/>
                <w:sz w:val="22"/>
                <w:szCs w:val="22"/>
              </w:rPr>
              <w:t>Conferencing Equipment</w:t>
            </w:r>
            <w:r w:rsidR="00651638">
              <w:rPr>
                <w:rFonts w:ascii="Tahoma" w:hAnsi="Tahoma" w:cs="Tahoma"/>
                <w:sz w:val="22"/>
                <w:szCs w:val="22"/>
              </w:rPr>
              <w:t xml:space="preserve"> &amp; Printers</w:t>
            </w:r>
          </w:p>
        </w:tc>
      </w:tr>
      <w:tr w:rsidR="003962FF" w14:paraId="5113E18D" w14:textId="77777777" w:rsidTr="00CB70C7">
        <w:tc>
          <w:tcPr>
            <w:tcW w:w="4735" w:type="dxa"/>
            <w:shd w:val="clear" w:color="auto" w:fill="auto"/>
          </w:tcPr>
          <w:p w14:paraId="160F5B83" w14:textId="77777777" w:rsidR="003962FF" w:rsidRPr="007554F7" w:rsidRDefault="003962FF" w:rsidP="00625AD4">
            <w:pPr>
              <w:rPr>
                <w:rFonts w:ascii="Tahoma" w:hAnsi="Tahoma" w:cs="Tahoma"/>
                <w:sz w:val="22"/>
                <w:szCs w:val="22"/>
              </w:rPr>
            </w:pPr>
            <w:r w:rsidRPr="007554F7">
              <w:rPr>
                <w:rFonts w:ascii="Tahoma" w:hAnsi="Tahoma" w:cs="Tahoma"/>
                <w:sz w:val="22"/>
                <w:szCs w:val="22"/>
              </w:rPr>
              <w:t>Ability to make effective decisions</w:t>
            </w:r>
          </w:p>
        </w:tc>
        <w:tc>
          <w:tcPr>
            <w:tcW w:w="5387" w:type="dxa"/>
            <w:shd w:val="clear" w:color="auto" w:fill="auto"/>
            <w:vAlign w:val="center"/>
          </w:tcPr>
          <w:p w14:paraId="66366D81" w14:textId="4E531931" w:rsidR="003962FF" w:rsidRPr="00CC474D" w:rsidRDefault="003962FF" w:rsidP="00625AD4">
            <w:pPr>
              <w:rPr>
                <w:rFonts w:ascii="Tahoma" w:hAnsi="Tahoma" w:cs="Tahoma"/>
                <w:sz w:val="22"/>
                <w:szCs w:val="22"/>
              </w:rPr>
            </w:pPr>
          </w:p>
        </w:tc>
      </w:tr>
      <w:tr w:rsidR="003962FF" w14:paraId="76EFBA8B" w14:textId="77777777" w:rsidTr="00F21746">
        <w:tc>
          <w:tcPr>
            <w:tcW w:w="4735" w:type="dxa"/>
            <w:shd w:val="clear" w:color="auto" w:fill="auto"/>
          </w:tcPr>
          <w:p w14:paraId="661619F5" w14:textId="77777777" w:rsidR="003962FF" w:rsidRPr="007554F7" w:rsidRDefault="003962FF" w:rsidP="00625AD4">
            <w:pPr>
              <w:rPr>
                <w:rFonts w:ascii="Tahoma" w:hAnsi="Tahoma" w:cs="Tahoma"/>
                <w:sz w:val="22"/>
                <w:szCs w:val="22"/>
              </w:rPr>
            </w:pPr>
            <w:r w:rsidRPr="007554F7">
              <w:rPr>
                <w:rFonts w:ascii="Tahoma" w:hAnsi="Tahoma" w:cs="Tahoma"/>
                <w:sz w:val="22"/>
                <w:szCs w:val="22"/>
              </w:rPr>
              <w:t>Actively seeks to find solutions to problems</w:t>
            </w:r>
          </w:p>
        </w:tc>
        <w:tc>
          <w:tcPr>
            <w:tcW w:w="5387" w:type="dxa"/>
            <w:shd w:val="clear" w:color="auto" w:fill="auto"/>
          </w:tcPr>
          <w:p w14:paraId="78EEA9A9" w14:textId="77777777" w:rsidR="003962FF" w:rsidRPr="00CC474D" w:rsidRDefault="003962FF" w:rsidP="00625AD4">
            <w:pPr>
              <w:rPr>
                <w:rFonts w:ascii="Tahoma" w:hAnsi="Tahoma" w:cs="Tahoma"/>
                <w:sz w:val="22"/>
                <w:szCs w:val="22"/>
              </w:rPr>
            </w:pPr>
            <w:r w:rsidRPr="00CC474D">
              <w:rPr>
                <w:rFonts w:ascii="Tahoma" w:hAnsi="Tahoma" w:cs="Tahoma"/>
                <w:sz w:val="22"/>
                <w:szCs w:val="22"/>
              </w:rPr>
              <w:t xml:space="preserve"> </w:t>
            </w:r>
          </w:p>
        </w:tc>
      </w:tr>
      <w:tr w:rsidR="003962FF" w14:paraId="0737CDA0" w14:textId="77777777" w:rsidTr="00F21746">
        <w:tc>
          <w:tcPr>
            <w:tcW w:w="4735" w:type="dxa"/>
            <w:shd w:val="clear" w:color="auto" w:fill="auto"/>
          </w:tcPr>
          <w:p w14:paraId="65D453F7" w14:textId="76B521F6" w:rsidR="003962FF" w:rsidRPr="007554F7" w:rsidRDefault="00E21183" w:rsidP="00625AD4">
            <w:pPr>
              <w:rPr>
                <w:rFonts w:ascii="Tahoma" w:hAnsi="Tahoma" w:cs="Tahoma"/>
                <w:sz w:val="22"/>
                <w:szCs w:val="22"/>
              </w:rPr>
            </w:pPr>
            <w:r w:rsidRPr="00E21183">
              <w:rPr>
                <w:rFonts w:ascii="Tahoma" w:hAnsi="Tahoma" w:cs="Tahoma"/>
                <w:sz w:val="22"/>
                <w:szCs w:val="22"/>
              </w:rPr>
              <w:t>Demonstrate a methodical approach</w:t>
            </w:r>
          </w:p>
        </w:tc>
        <w:tc>
          <w:tcPr>
            <w:tcW w:w="5387" w:type="dxa"/>
            <w:shd w:val="clear" w:color="auto" w:fill="auto"/>
          </w:tcPr>
          <w:p w14:paraId="1DA6131C" w14:textId="77777777" w:rsidR="003962FF" w:rsidRPr="00CC474D" w:rsidRDefault="003962FF" w:rsidP="00625AD4">
            <w:pPr>
              <w:rPr>
                <w:rFonts w:ascii="Tahoma" w:hAnsi="Tahoma" w:cs="Tahoma"/>
                <w:sz w:val="22"/>
                <w:szCs w:val="22"/>
              </w:rPr>
            </w:pPr>
            <w:r w:rsidRPr="00CC474D">
              <w:rPr>
                <w:rFonts w:ascii="Tahoma" w:hAnsi="Tahoma" w:cs="Tahoma"/>
                <w:sz w:val="22"/>
                <w:szCs w:val="22"/>
              </w:rPr>
              <w:t xml:space="preserve"> </w:t>
            </w:r>
          </w:p>
        </w:tc>
      </w:tr>
      <w:tr w:rsidR="00106B2E" w14:paraId="062F85DB" w14:textId="77777777" w:rsidTr="00F21746">
        <w:tc>
          <w:tcPr>
            <w:tcW w:w="4735" w:type="dxa"/>
            <w:shd w:val="clear" w:color="auto" w:fill="auto"/>
          </w:tcPr>
          <w:p w14:paraId="02CD9F19" w14:textId="6AE16915" w:rsidR="00106B2E" w:rsidRPr="007554F7" w:rsidRDefault="00106B2E" w:rsidP="0072527B">
            <w:pPr>
              <w:pStyle w:val="ListParagraph"/>
              <w:ind w:left="0"/>
              <w:rPr>
                <w:rFonts w:ascii="Tahoma" w:hAnsi="Tahoma" w:cs="Tahoma"/>
                <w:sz w:val="22"/>
                <w:szCs w:val="22"/>
              </w:rPr>
            </w:pPr>
            <w:r w:rsidRPr="00D04E7B">
              <w:rPr>
                <w:rFonts w:ascii="Tahoma" w:hAnsi="Tahoma" w:cs="Tahoma"/>
                <w:sz w:val="22"/>
                <w:szCs w:val="22"/>
              </w:rPr>
              <w:t>Demonstrates a high level of integrity and confidentiality when dealing with sensitive material.</w:t>
            </w:r>
          </w:p>
        </w:tc>
        <w:tc>
          <w:tcPr>
            <w:tcW w:w="5387" w:type="dxa"/>
            <w:shd w:val="clear" w:color="auto" w:fill="auto"/>
          </w:tcPr>
          <w:p w14:paraId="255D4512" w14:textId="77777777" w:rsidR="00106B2E" w:rsidRPr="00CC474D" w:rsidRDefault="00106B2E" w:rsidP="00625AD4">
            <w:pPr>
              <w:rPr>
                <w:rFonts w:ascii="Tahoma" w:hAnsi="Tahoma" w:cs="Tahoma"/>
                <w:sz w:val="22"/>
                <w:szCs w:val="22"/>
              </w:rPr>
            </w:pPr>
          </w:p>
        </w:tc>
      </w:tr>
      <w:tr w:rsidR="00CE4C06" w14:paraId="1C364C85" w14:textId="77777777" w:rsidTr="00F21746">
        <w:tc>
          <w:tcPr>
            <w:tcW w:w="4735" w:type="dxa"/>
            <w:shd w:val="clear" w:color="auto" w:fill="auto"/>
          </w:tcPr>
          <w:p w14:paraId="1E30DD32" w14:textId="6B901DBB" w:rsidR="00CE4C06" w:rsidRPr="00D04E7B" w:rsidRDefault="00CE4C06" w:rsidP="00625AD4">
            <w:pPr>
              <w:pStyle w:val="ListParagraph"/>
              <w:ind w:left="0"/>
              <w:rPr>
                <w:rFonts w:ascii="Tahoma" w:hAnsi="Tahoma" w:cs="Tahoma"/>
                <w:sz w:val="22"/>
                <w:szCs w:val="22"/>
              </w:rPr>
            </w:pPr>
            <w:r>
              <w:rPr>
                <w:rFonts w:ascii="Tahoma" w:hAnsi="Tahoma" w:cs="Tahoma"/>
                <w:sz w:val="22"/>
                <w:szCs w:val="22"/>
              </w:rPr>
              <w:t>Ability to work under own initiative and as part of a team.</w:t>
            </w:r>
          </w:p>
        </w:tc>
        <w:tc>
          <w:tcPr>
            <w:tcW w:w="5387" w:type="dxa"/>
            <w:shd w:val="clear" w:color="auto" w:fill="auto"/>
          </w:tcPr>
          <w:p w14:paraId="53A280DC" w14:textId="77777777" w:rsidR="00CE4C06" w:rsidRPr="00CC474D" w:rsidRDefault="00CE4C06" w:rsidP="00625AD4">
            <w:pPr>
              <w:rPr>
                <w:rFonts w:ascii="Tahoma" w:hAnsi="Tahoma" w:cs="Tahoma"/>
                <w:sz w:val="22"/>
                <w:szCs w:val="22"/>
              </w:rPr>
            </w:pPr>
          </w:p>
        </w:tc>
      </w:tr>
      <w:tr w:rsidR="00DD43FE" w14:paraId="6B961F5D" w14:textId="77777777" w:rsidTr="00F21746">
        <w:tc>
          <w:tcPr>
            <w:tcW w:w="4735" w:type="dxa"/>
            <w:shd w:val="clear" w:color="auto" w:fill="auto"/>
          </w:tcPr>
          <w:p w14:paraId="6D025AA0" w14:textId="293F998D" w:rsidR="00DD43FE" w:rsidRDefault="00DD43FE" w:rsidP="00625AD4">
            <w:pPr>
              <w:pStyle w:val="ListParagraph"/>
              <w:ind w:left="0"/>
              <w:rPr>
                <w:rFonts w:ascii="Tahoma" w:hAnsi="Tahoma" w:cs="Tahoma"/>
                <w:sz w:val="22"/>
                <w:szCs w:val="22"/>
              </w:rPr>
            </w:pPr>
            <w:r w:rsidRPr="00DD43FE">
              <w:rPr>
                <w:rFonts w:ascii="Tahoma" w:hAnsi="Tahoma" w:cs="Tahoma"/>
                <w:sz w:val="22"/>
                <w:szCs w:val="22"/>
              </w:rPr>
              <w:t>Demonstrates a motivated approach to continuous service improvement.</w:t>
            </w:r>
          </w:p>
        </w:tc>
        <w:tc>
          <w:tcPr>
            <w:tcW w:w="5387" w:type="dxa"/>
            <w:shd w:val="clear" w:color="auto" w:fill="auto"/>
          </w:tcPr>
          <w:p w14:paraId="0E5B9CAC" w14:textId="77777777" w:rsidR="00DD43FE" w:rsidRPr="00CC474D" w:rsidRDefault="00DD43FE" w:rsidP="00625AD4">
            <w:pPr>
              <w:rPr>
                <w:rFonts w:ascii="Tahoma" w:hAnsi="Tahoma" w:cs="Tahoma"/>
                <w:sz w:val="22"/>
                <w:szCs w:val="22"/>
              </w:rPr>
            </w:pPr>
          </w:p>
        </w:tc>
      </w:tr>
      <w:tr w:rsidR="003962FF" w:rsidRPr="00371A92" w14:paraId="3A2829CA" w14:textId="77777777" w:rsidTr="00036CB5">
        <w:tc>
          <w:tcPr>
            <w:tcW w:w="10122" w:type="dxa"/>
            <w:gridSpan w:val="2"/>
            <w:tcBorders>
              <w:bottom w:val="single" w:sz="4" w:space="0" w:color="auto"/>
            </w:tcBorders>
            <w:shd w:val="clear" w:color="auto" w:fill="003366"/>
          </w:tcPr>
          <w:p w14:paraId="02D82C4D" w14:textId="77777777" w:rsidR="003962FF" w:rsidRPr="005273E9" w:rsidRDefault="003962FF" w:rsidP="003962FF">
            <w:pPr>
              <w:spacing w:before="60" w:after="60"/>
              <w:rPr>
                <w:rFonts w:ascii="Tahoma" w:hAnsi="Tahoma" w:cs="Tahoma"/>
                <w:color w:val="FFFFFF"/>
                <w:sz w:val="22"/>
                <w:szCs w:val="22"/>
              </w:rPr>
            </w:pPr>
            <w:r w:rsidRPr="005273E9">
              <w:rPr>
                <w:rFonts w:ascii="Tahoma" w:hAnsi="Tahoma" w:cs="Tahoma"/>
                <w:color w:val="FFFFFF"/>
                <w:sz w:val="22"/>
                <w:szCs w:val="22"/>
              </w:rPr>
              <w:t xml:space="preserve">                                                                   Other</w:t>
            </w:r>
          </w:p>
        </w:tc>
      </w:tr>
      <w:tr w:rsidR="003962FF" w:rsidRPr="00371A92" w14:paraId="75C630C3" w14:textId="77777777" w:rsidTr="00CB70C7">
        <w:tc>
          <w:tcPr>
            <w:tcW w:w="4735" w:type="dxa"/>
            <w:shd w:val="clear" w:color="auto" w:fill="auto"/>
          </w:tcPr>
          <w:p w14:paraId="31D7FD7B" w14:textId="7D0739E4" w:rsidR="003962FF" w:rsidRPr="007554F7"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Full driving licence</w:t>
            </w:r>
          </w:p>
        </w:tc>
        <w:tc>
          <w:tcPr>
            <w:tcW w:w="5387" w:type="dxa"/>
            <w:shd w:val="clear" w:color="auto" w:fill="auto"/>
          </w:tcPr>
          <w:p w14:paraId="46243305" w14:textId="43FDC199" w:rsidR="003962FF" w:rsidRPr="005273E9" w:rsidRDefault="003962FF" w:rsidP="003962FF">
            <w:pPr>
              <w:rPr>
                <w:rFonts w:ascii="Tahoma" w:hAnsi="Tahoma" w:cs="Tahoma"/>
                <w:sz w:val="22"/>
                <w:szCs w:val="22"/>
              </w:rPr>
            </w:pPr>
          </w:p>
        </w:tc>
      </w:tr>
      <w:tr w:rsidR="00F001B3" w:rsidRPr="00371A92" w14:paraId="095DD0F5" w14:textId="77777777" w:rsidTr="00CB70C7">
        <w:tc>
          <w:tcPr>
            <w:tcW w:w="4735" w:type="dxa"/>
            <w:shd w:val="clear" w:color="auto" w:fill="auto"/>
          </w:tcPr>
          <w:p w14:paraId="0E347D9E" w14:textId="14328ACF" w:rsidR="00F001B3" w:rsidRPr="007554F7" w:rsidRDefault="00F001B3" w:rsidP="00625AD4">
            <w:pPr>
              <w:tabs>
                <w:tab w:val="num" w:pos="483"/>
              </w:tabs>
              <w:rPr>
                <w:rFonts w:ascii="Tahoma" w:eastAsia="Arial Unicode MS" w:hAnsi="Tahoma" w:cs="Tahoma"/>
                <w:sz w:val="22"/>
                <w:szCs w:val="22"/>
              </w:rPr>
            </w:pPr>
            <w:r w:rsidRPr="00F001B3">
              <w:rPr>
                <w:rFonts w:ascii="Tahoma" w:eastAsia="Arial Unicode MS" w:hAnsi="Tahoma" w:cs="Tahoma"/>
                <w:sz w:val="22"/>
                <w:szCs w:val="22"/>
              </w:rPr>
              <w:t>To have respect for diversity and be committed to the principles of Equal Opportunity and diversity</w:t>
            </w:r>
          </w:p>
        </w:tc>
        <w:tc>
          <w:tcPr>
            <w:tcW w:w="5387" w:type="dxa"/>
            <w:shd w:val="clear" w:color="auto" w:fill="auto"/>
          </w:tcPr>
          <w:p w14:paraId="0EC3D20C" w14:textId="77777777" w:rsidR="00F001B3" w:rsidRPr="005273E9" w:rsidRDefault="00F001B3" w:rsidP="003962FF">
            <w:pPr>
              <w:rPr>
                <w:rFonts w:ascii="Tahoma" w:hAnsi="Tahoma" w:cs="Tahoma"/>
                <w:sz w:val="22"/>
                <w:szCs w:val="22"/>
              </w:rPr>
            </w:pPr>
          </w:p>
        </w:tc>
      </w:tr>
      <w:tr w:rsidR="003962FF" w14:paraId="7C215A58" w14:textId="77777777" w:rsidTr="00CB70C7">
        <w:tc>
          <w:tcPr>
            <w:tcW w:w="4735" w:type="dxa"/>
            <w:shd w:val="clear" w:color="auto" w:fill="auto"/>
          </w:tcPr>
          <w:p w14:paraId="4F49A2E6" w14:textId="2D64FBE1" w:rsidR="003962FF" w:rsidRPr="007554F7" w:rsidRDefault="003962FF" w:rsidP="00625AD4">
            <w:pPr>
              <w:tabs>
                <w:tab w:val="num" w:pos="483"/>
              </w:tabs>
              <w:rPr>
                <w:rFonts w:ascii="Tahoma" w:eastAsia="Arial Unicode MS" w:hAnsi="Tahoma" w:cs="Tahoma"/>
                <w:sz w:val="22"/>
                <w:szCs w:val="22"/>
              </w:rPr>
            </w:pPr>
            <w:r w:rsidRPr="007554F7">
              <w:rPr>
                <w:rFonts w:ascii="Tahoma" w:eastAsia="Arial Unicode MS" w:hAnsi="Tahoma" w:cs="Tahoma"/>
                <w:sz w:val="22"/>
                <w:szCs w:val="22"/>
              </w:rPr>
              <w:t>Ability to work out of standard business hours</w:t>
            </w:r>
            <w:r w:rsidR="00A97C7D">
              <w:rPr>
                <w:rFonts w:ascii="Tahoma" w:eastAsia="Arial Unicode MS" w:hAnsi="Tahoma" w:cs="Tahoma"/>
                <w:sz w:val="22"/>
                <w:szCs w:val="22"/>
              </w:rPr>
              <w:t xml:space="preserve"> where appropriate</w:t>
            </w:r>
          </w:p>
        </w:tc>
        <w:tc>
          <w:tcPr>
            <w:tcW w:w="5387" w:type="dxa"/>
            <w:shd w:val="clear" w:color="auto" w:fill="auto"/>
          </w:tcPr>
          <w:p w14:paraId="56FB2759" w14:textId="77777777" w:rsidR="003962FF" w:rsidRPr="005273E9" w:rsidRDefault="003962FF" w:rsidP="003962FF">
            <w:pPr>
              <w:rPr>
                <w:rFonts w:ascii="Tahoma" w:hAnsi="Tahoma" w:cs="Tahoma"/>
                <w:sz w:val="22"/>
                <w:szCs w:val="22"/>
              </w:rPr>
            </w:pPr>
          </w:p>
        </w:tc>
      </w:tr>
      <w:tr w:rsidR="003962FF" w14:paraId="630DD119" w14:textId="77777777" w:rsidTr="00CB70C7">
        <w:tc>
          <w:tcPr>
            <w:tcW w:w="4735" w:type="dxa"/>
            <w:shd w:val="clear" w:color="auto" w:fill="auto"/>
          </w:tcPr>
          <w:p w14:paraId="2693DA15" w14:textId="77777777" w:rsidR="003962FF" w:rsidRPr="007554F7" w:rsidRDefault="003962FF" w:rsidP="00625AD4">
            <w:pPr>
              <w:rPr>
                <w:rFonts w:ascii="Tahoma" w:hAnsi="Tahoma" w:cs="Tahoma"/>
                <w:sz w:val="22"/>
                <w:szCs w:val="22"/>
              </w:rPr>
            </w:pPr>
            <w:r w:rsidRPr="007554F7">
              <w:rPr>
                <w:rFonts w:ascii="Tahoma" w:hAnsi="Tahoma" w:cs="Tahoma"/>
                <w:sz w:val="22"/>
                <w:szCs w:val="22"/>
              </w:rPr>
              <w:t>Prepared to use own vehicle for business purposes on occasions when the need arises with appropriate business insurance cover</w:t>
            </w:r>
          </w:p>
        </w:tc>
        <w:tc>
          <w:tcPr>
            <w:tcW w:w="5387" w:type="dxa"/>
            <w:shd w:val="clear" w:color="auto" w:fill="auto"/>
          </w:tcPr>
          <w:p w14:paraId="112211B4" w14:textId="77777777" w:rsidR="003962FF" w:rsidRPr="005273E9" w:rsidRDefault="003962FF" w:rsidP="003962FF">
            <w:pPr>
              <w:rPr>
                <w:rFonts w:ascii="Tahoma" w:hAnsi="Tahoma" w:cs="Tahoma"/>
                <w:sz w:val="22"/>
                <w:szCs w:val="22"/>
              </w:rPr>
            </w:pPr>
          </w:p>
        </w:tc>
      </w:tr>
      <w:tr w:rsidR="003962FF" w14:paraId="0FC14537" w14:textId="77777777" w:rsidTr="00CB70C7">
        <w:tc>
          <w:tcPr>
            <w:tcW w:w="4735" w:type="dxa"/>
            <w:shd w:val="clear" w:color="auto" w:fill="auto"/>
          </w:tcPr>
          <w:p w14:paraId="241B9A74" w14:textId="18AA71E1" w:rsidR="003962FF" w:rsidRPr="007554F7" w:rsidRDefault="003962FF" w:rsidP="00625AD4">
            <w:pPr>
              <w:rPr>
                <w:rFonts w:ascii="Tahoma" w:hAnsi="Tahoma" w:cs="Tahoma"/>
                <w:sz w:val="22"/>
                <w:szCs w:val="22"/>
              </w:rPr>
            </w:pPr>
            <w:r w:rsidRPr="007554F7">
              <w:rPr>
                <w:rFonts w:ascii="Tahoma" w:hAnsi="Tahoma" w:cs="Tahoma"/>
                <w:sz w:val="22"/>
                <w:szCs w:val="22"/>
              </w:rPr>
              <w:t>Ability to participate on 24x7 call out rota</w:t>
            </w:r>
            <w:r w:rsidR="00C53DB4" w:rsidRPr="007554F7">
              <w:rPr>
                <w:rFonts w:ascii="Tahoma" w:hAnsi="Tahoma" w:cs="Tahoma"/>
                <w:sz w:val="22"/>
                <w:szCs w:val="22"/>
              </w:rPr>
              <w:t xml:space="preserve"> where appropriate</w:t>
            </w:r>
          </w:p>
        </w:tc>
        <w:tc>
          <w:tcPr>
            <w:tcW w:w="5387" w:type="dxa"/>
            <w:shd w:val="clear" w:color="auto" w:fill="auto"/>
          </w:tcPr>
          <w:p w14:paraId="52011CF8" w14:textId="77777777" w:rsidR="003962FF" w:rsidRPr="005273E9" w:rsidRDefault="003962FF" w:rsidP="003962FF">
            <w:pPr>
              <w:rPr>
                <w:rFonts w:ascii="Tahoma" w:hAnsi="Tahoma" w:cs="Tahoma"/>
                <w:sz w:val="22"/>
                <w:szCs w:val="22"/>
              </w:rPr>
            </w:pPr>
          </w:p>
        </w:tc>
      </w:tr>
      <w:tr w:rsidR="001E4EC9" w14:paraId="54AD7B19" w14:textId="77777777" w:rsidTr="00537298">
        <w:tc>
          <w:tcPr>
            <w:tcW w:w="4735" w:type="dxa"/>
            <w:shd w:val="clear" w:color="auto" w:fill="auto"/>
            <w:vAlign w:val="center"/>
          </w:tcPr>
          <w:p w14:paraId="2E27EEA5" w14:textId="67F174AE" w:rsidR="001E4EC9" w:rsidRPr="00D04E7B" w:rsidRDefault="001E4EC9" w:rsidP="00625AD4">
            <w:pPr>
              <w:rPr>
                <w:rFonts w:ascii="Tahoma" w:hAnsi="Tahoma" w:cs="Tahoma"/>
                <w:color w:val="92D050"/>
                <w:sz w:val="22"/>
                <w:szCs w:val="22"/>
              </w:rPr>
            </w:pPr>
            <w:r w:rsidRPr="00D04E7B">
              <w:rPr>
                <w:rFonts w:ascii="Tahoma" w:hAnsi="Tahoma" w:cs="Tahoma"/>
                <w:sz w:val="22"/>
                <w:szCs w:val="22"/>
              </w:rPr>
              <w:t>Must have a flexible approach to work with the ability to develop new ideas and be willing to adapt to and accept change</w:t>
            </w:r>
          </w:p>
        </w:tc>
        <w:tc>
          <w:tcPr>
            <w:tcW w:w="5387" w:type="dxa"/>
            <w:shd w:val="clear" w:color="auto" w:fill="auto"/>
          </w:tcPr>
          <w:p w14:paraId="4CFB02F6" w14:textId="77777777" w:rsidR="001E4EC9" w:rsidRPr="005273E9" w:rsidRDefault="001E4EC9" w:rsidP="001E4EC9">
            <w:pPr>
              <w:rPr>
                <w:rFonts w:ascii="Tahoma" w:hAnsi="Tahoma" w:cs="Tahoma"/>
                <w:sz w:val="22"/>
                <w:szCs w:val="22"/>
              </w:rPr>
            </w:pPr>
          </w:p>
        </w:tc>
      </w:tr>
    </w:tbl>
    <w:p w14:paraId="048910C5" w14:textId="77777777" w:rsidR="00AD7561" w:rsidRDefault="00AD7561">
      <w:pPr>
        <w:rPr>
          <w:rFonts w:ascii="Tahoma" w:hAnsi="Tahoma" w:cs="Tahoma"/>
          <w:b/>
          <w:sz w:val="22"/>
          <w:szCs w:val="22"/>
        </w:rPr>
      </w:pPr>
    </w:p>
    <w:p w14:paraId="3E44C311" w14:textId="73EA9401" w:rsidR="00010D47" w:rsidRPr="003E6197" w:rsidRDefault="00010D47" w:rsidP="00010D4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14:paraId="6EFC2C27" w14:textId="77777777" w:rsidR="00010D47" w:rsidRDefault="00010D47" w:rsidP="00010D47">
      <w:pPr>
        <w:rPr>
          <w:rFonts w:ascii="Tahoma" w:hAnsi="Tahoma" w:cs="Tahoma"/>
          <w:sz w:val="22"/>
          <w:szCs w:val="22"/>
        </w:rPr>
      </w:pPr>
    </w:p>
    <w:p w14:paraId="5B36D139" w14:textId="77777777" w:rsidR="00010D47" w:rsidRDefault="00010D47" w:rsidP="00010D47">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010D47" w:rsidRPr="00371A92" w14:paraId="2501EEEE" w14:textId="77777777" w:rsidTr="00C60A18">
        <w:tc>
          <w:tcPr>
            <w:tcW w:w="10122" w:type="dxa"/>
            <w:gridSpan w:val="2"/>
            <w:tcBorders>
              <w:top w:val="single" w:sz="4" w:space="0" w:color="auto"/>
              <w:left w:val="single" w:sz="4" w:space="0" w:color="auto"/>
              <w:bottom w:val="single" w:sz="4" w:space="0" w:color="auto"/>
              <w:right w:val="single" w:sz="4" w:space="0" w:color="auto"/>
            </w:tcBorders>
            <w:shd w:val="clear" w:color="auto" w:fill="244061"/>
          </w:tcPr>
          <w:p w14:paraId="610557B0" w14:textId="77777777" w:rsidR="00010D47" w:rsidRPr="00371A92" w:rsidRDefault="00010D47" w:rsidP="00C60A18">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010D47" w:rsidRPr="00371A92" w14:paraId="30803241" w14:textId="77777777" w:rsidTr="00C60A18">
        <w:tc>
          <w:tcPr>
            <w:tcW w:w="7428" w:type="dxa"/>
            <w:tcBorders>
              <w:bottom w:val="single" w:sz="4" w:space="0" w:color="auto"/>
            </w:tcBorders>
            <w:shd w:val="clear" w:color="auto" w:fill="C0C0C0"/>
            <w:vAlign w:val="center"/>
          </w:tcPr>
          <w:p w14:paraId="5637DAD4" w14:textId="77777777" w:rsidR="00010D47" w:rsidRPr="00371A92" w:rsidRDefault="00010D47" w:rsidP="00C60A18">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37D2E3F6" w14:textId="77777777" w:rsidR="00010D47" w:rsidRPr="00371A92" w:rsidRDefault="00010D47" w:rsidP="00C60A18">
            <w:pPr>
              <w:spacing w:before="60" w:after="60"/>
              <w:jc w:val="center"/>
              <w:rPr>
                <w:rFonts w:ascii="Tahoma" w:hAnsi="Tahoma" w:cs="Tahoma"/>
                <w:b/>
                <w:sz w:val="22"/>
                <w:szCs w:val="22"/>
              </w:rPr>
            </w:pPr>
            <w:r>
              <w:rPr>
                <w:rFonts w:ascii="Tahoma" w:hAnsi="Tahoma" w:cs="Tahoma"/>
                <w:b/>
                <w:sz w:val="22"/>
                <w:szCs w:val="22"/>
              </w:rPr>
              <w:t>Version date</w:t>
            </w:r>
          </w:p>
        </w:tc>
      </w:tr>
      <w:tr w:rsidR="00010D47" w:rsidRPr="00371A92" w14:paraId="308F7596" w14:textId="77777777" w:rsidTr="00C60A18">
        <w:tc>
          <w:tcPr>
            <w:tcW w:w="7428" w:type="dxa"/>
            <w:shd w:val="clear" w:color="auto" w:fill="auto"/>
            <w:tcMar>
              <w:left w:w="57" w:type="dxa"/>
              <w:right w:w="57" w:type="dxa"/>
            </w:tcMar>
          </w:tcPr>
          <w:p w14:paraId="4114B1F1" w14:textId="04CB2642" w:rsidR="00010D47" w:rsidRPr="00371A92" w:rsidRDefault="003346C9" w:rsidP="00C60A18">
            <w:pPr>
              <w:spacing w:before="60" w:after="60"/>
              <w:rPr>
                <w:rFonts w:ascii="Tahoma" w:hAnsi="Tahoma" w:cs="Tahoma"/>
                <w:sz w:val="22"/>
                <w:szCs w:val="22"/>
              </w:rPr>
            </w:pPr>
            <w:r>
              <w:rPr>
                <w:rFonts w:ascii="Tahoma" w:hAnsi="Tahoma" w:cs="Tahoma"/>
                <w:sz w:val="22"/>
                <w:szCs w:val="22"/>
              </w:rPr>
              <w:t>Fusion ICT re-structure 2021 – requirement for a wider scope of support.</w:t>
            </w:r>
          </w:p>
        </w:tc>
        <w:tc>
          <w:tcPr>
            <w:tcW w:w="2694" w:type="dxa"/>
            <w:shd w:val="clear" w:color="auto" w:fill="auto"/>
          </w:tcPr>
          <w:p w14:paraId="51FB4B95" w14:textId="001686C5" w:rsidR="00010D47" w:rsidRPr="00371A92" w:rsidRDefault="003346C9" w:rsidP="00C60A18">
            <w:pPr>
              <w:spacing w:before="60" w:after="60"/>
              <w:jc w:val="center"/>
              <w:rPr>
                <w:rFonts w:ascii="Tahoma" w:hAnsi="Tahoma" w:cs="Tahoma"/>
                <w:sz w:val="22"/>
                <w:szCs w:val="22"/>
              </w:rPr>
            </w:pPr>
            <w:r>
              <w:rPr>
                <w:rFonts w:ascii="Tahoma" w:hAnsi="Tahoma" w:cs="Tahoma"/>
                <w:sz w:val="22"/>
                <w:szCs w:val="22"/>
              </w:rPr>
              <w:t>27/04/2021</w:t>
            </w:r>
          </w:p>
        </w:tc>
      </w:tr>
      <w:tr w:rsidR="00010D47" w:rsidRPr="00371A92" w14:paraId="41CC23C3" w14:textId="77777777" w:rsidTr="00C60A18">
        <w:tc>
          <w:tcPr>
            <w:tcW w:w="7428" w:type="dxa"/>
            <w:shd w:val="clear" w:color="auto" w:fill="auto"/>
            <w:tcMar>
              <w:left w:w="57" w:type="dxa"/>
              <w:right w:w="57" w:type="dxa"/>
            </w:tcMar>
          </w:tcPr>
          <w:p w14:paraId="0A9EC8E6" w14:textId="77EB9081" w:rsidR="00010D47" w:rsidRPr="00371A92" w:rsidRDefault="002D4451" w:rsidP="00C60A18">
            <w:pPr>
              <w:spacing w:before="60" w:after="60"/>
              <w:rPr>
                <w:rFonts w:ascii="Tahoma" w:hAnsi="Tahoma" w:cs="Tahoma"/>
                <w:sz w:val="22"/>
                <w:szCs w:val="22"/>
              </w:rPr>
            </w:pPr>
            <w:r>
              <w:rPr>
                <w:rFonts w:ascii="Tahoma" w:hAnsi="Tahoma" w:cs="Tahoma"/>
                <w:sz w:val="22"/>
                <w:szCs w:val="22"/>
              </w:rPr>
              <w:t>Vetting level changed to MV on advice from Jane Demoily</w:t>
            </w:r>
          </w:p>
        </w:tc>
        <w:tc>
          <w:tcPr>
            <w:tcW w:w="2694" w:type="dxa"/>
            <w:shd w:val="clear" w:color="auto" w:fill="auto"/>
          </w:tcPr>
          <w:p w14:paraId="088DC506" w14:textId="1FB6D9C1" w:rsidR="00010D47" w:rsidRPr="00371A92" w:rsidRDefault="002D4451" w:rsidP="00C60A18">
            <w:pPr>
              <w:spacing w:before="60" w:after="60"/>
              <w:jc w:val="center"/>
              <w:rPr>
                <w:rFonts w:ascii="Tahoma" w:hAnsi="Tahoma" w:cs="Tahoma"/>
                <w:sz w:val="22"/>
                <w:szCs w:val="22"/>
              </w:rPr>
            </w:pPr>
            <w:r>
              <w:rPr>
                <w:rFonts w:ascii="Tahoma" w:hAnsi="Tahoma" w:cs="Tahoma"/>
                <w:sz w:val="22"/>
                <w:szCs w:val="22"/>
              </w:rPr>
              <w:t>Sep 2021</w:t>
            </w:r>
          </w:p>
        </w:tc>
      </w:tr>
      <w:tr w:rsidR="00010D47" w:rsidRPr="00371A92" w14:paraId="79887E39" w14:textId="77777777" w:rsidTr="00C60A18">
        <w:tc>
          <w:tcPr>
            <w:tcW w:w="7428" w:type="dxa"/>
            <w:shd w:val="clear" w:color="auto" w:fill="auto"/>
            <w:tcMar>
              <w:left w:w="57" w:type="dxa"/>
              <w:right w:w="57" w:type="dxa"/>
            </w:tcMar>
          </w:tcPr>
          <w:p w14:paraId="4F84CC9A" w14:textId="77777777" w:rsidR="00010D47" w:rsidRPr="00371A92" w:rsidRDefault="00010D47" w:rsidP="00C60A18">
            <w:pPr>
              <w:spacing w:before="60" w:after="60"/>
              <w:rPr>
                <w:rFonts w:ascii="Tahoma" w:hAnsi="Tahoma" w:cs="Tahoma"/>
                <w:sz w:val="22"/>
                <w:szCs w:val="22"/>
              </w:rPr>
            </w:pPr>
          </w:p>
        </w:tc>
        <w:tc>
          <w:tcPr>
            <w:tcW w:w="2694" w:type="dxa"/>
            <w:shd w:val="clear" w:color="auto" w:fill="auto"/>
          </w:tcPr>
          <w:p w14:paraId="34AA04D7" w14:textId="77777777" w:rsidR="00010D47" w:rsidRPr="00371A92" w:rsidRDefault="00010D47" w:rsidP="00C60A18">
            <w:pPr>
              <w:spacing w:before="60" w:after="60"/>
              <w:jc w:val="center"/>
              <w:rPr>
                <w:rFonts w:ascii="Tahoma" w:hAnsi="Tahoma" w:cs="Tahoma"/>
                <w:sz w:val="22"/>
                <w:szCs w:val="22"/>
              </w:rPr>
            </w:pPr>
          </w:p>
        </w:tc>
      </w:tr>
      <w:tr w:rsidR="00010D47" w:rsidRPr="00371A92" w14:paraId="49418450" w14:textId="77777777" w:rsidTr="00C60A18">
        <w:tc>
          <w:tcPr>
            <w:tcW w:w="7428" w:type="dxa"/>
            <w:shd w:val="clear" w:color="auto" w:fill="auto"/>
            <w:tcMar>
              <w:left w:w="57" w:type="dxa"/>
              <w:right w:w="57" w:type="dxa"/>
            </w:tcMar>
          </w:tcPr>
          <w:p w14:paraId="045F53E9" w14:textId="77777777" w:rsidR="00010D47" w:rsidRPr="00371A92" w:rsidRDefault="00010D47" w:rsidP="00C60A18">
            <w:pPr>
              <w:spacing w:before="60" w:after="60"/>
              <w:rPr>
                <w:rFonts w:ascii="Tahoma" w:hAnsi="Tahoma" w:cs="Tahoma"/>
                <w:b/>
                <w:sz w:val="22"/>
                <w:szCs w:val="22"/>
              </w:rPr>
            </w:pPr>
          </w:p>
        </w:tc>
        <w:tc>
          <w:tcPr>
            <w:tcW w:w="2694" w:type="dxa"/>
            <w:shd w:val="clear" w:color="auto" w:fill="auto"/>
          </w:tcPr>
          <w:p w14:paraId="5822C738" w14:textId="77777777" w:rsidR="00010D47" w:rsidRPr="00371A92" w:rsidRDefault="00010D47" w:rsidP="00C60A18">
            <w:pPr>
              <w:spacing w:before="60" w:after="60"/>
              <w:rPr>
                <w:rFonts w:ascii="Tahoma" w:hAnsi="Tahoma" w:cs="Tahoma"/>
                <w:b/>
                <w:sz w:val="22"/>
                <w:szCs w:val="22"/>
              </w:rPr>
            </w:pPr>
          </w:p>
        </w:tc>
      </w:tr>
    </w:tbl>
    <w:p w14:paraId="717DCA26" w14:textId="77777777" w:rsidR="00010D47" w:rsidRDefault="00010D47" w:rsidP="00010D47">
      <w:pPr>
        <w:rPr>
          <w:rFonts w:ascii="Tahoma" w:hAnsi="Tahoma" w:cs="Tahoma"/>
          <w:sz w:val="22"/>
          <w:szCs w:val="22"/>
        </w:rPr>
      </w:pPr>
    </w:p>
    <w:p w14:paraId="4508D07F" w14:textId="10F44795" w:rsidR="0077417E" w:rsidRDefault="0077417E" w:rsidP="00FA768F">
      <w:pPr>
        <w:rPr>
          <w:rFonts w:ascii="Tahoma" w:hAnsi="Tahoma" w:cs="Tahoma"/>
          <w:sz w:val="22"/>
          <w:szCs w:val="22"/>
        </w:rPr>
      </w:pPr>
    </w:p>
    <w:p w14:paraId="066AE771" w14:textId="4E3D8908" w:rsidR="00C602BC" w:rsidRDefault="00C602BC" w:rsidP="00FA768F">
      <w:pPr>
        <w:rPr>
          <w:rFonts w:ascii="Tahoma" w:hAnsi="Tahoma" w:cs="Tahoma"/>
          <w:sz w:val="22"/>
          <w:szCs w:val="22"/>
        </w:rPr>
      </w:pPr>
    </w:p>
    <w:p w14:paraId="29BECD7A" w14:textId="17DD856F" w:rsidR="00C602BC" w:rsidRDefault="00C602BC" w:rsidP="00FA768F">
      <w:pPr>
        <w:rPr>
          <w:rFonts w:ascii="Tahoma" w:hAnsi="Tahoma" w:cs="Tahoma"/>
          <w:sz w:val="22"/>
          <w:szCs w:val="22"/>
        </w:rPr>
      </w:pPr>
    </w:p>
    <w:p w14:paraId="6953DDF5" w14:textId="77777777" w:rsidR="00C602BC" w:rsidRDefault="00C602BC" w:rsidP="00FA768F">
      <w:pPr>
        <w:rPr>
          <w:rFonts w:ascii="Tahoma" w:hAnsi="Tahoma" w:cs="Tahoma"/>
          <w:sz w:val="22"/>
          <w:szCs w:val="22"/>
        </w:rPr>
        <w:sectPr w:rsidR="00C602BC" w:rsidSect="009939E4">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09" w:footer="709" w:gutter="0"/>
          <w:cols w:space="708"/>
          <w:docGrid w:linePitch="360"/>
        </w:sectPr>
      </w:pPr>
    </w:p>
    <w:p w14:paraId="0111709A" w14:textId="5176E738" w:rsidR="00C602BC" w:rsidRDefault="00C602BC" w:rsidP="00FA768F">
      <w:pPr>
        <w:rPr>
          <w:rFonts w:ascii="Tahoma" w:hAnsi="Tahoma" w:cs="Tahoma"/>
          <w:sz w:val="22"/>
          <w:szCs w:val="22"/>
        </w:rPr>
      </w:pPr>
    </w:p>
    <w:p w14:paraId="59911E04" w14:textId="2F397504" w:rsidR="00C602BC" w:rsidRDefault="00C602BC" w:rsidP="00FA768F">
      <w:pPr>
        <w:rPr>
          <w:rFonts w:ascii="Tahoma" w:hAnsi="Tahoma" w:cs="Tahoma"/>
          <w:sz w:val="22"/>
          <w:szCs w:val="22"/>
        </w:rPr>
      </w:pPr>
    </w:p>
    <w:p w14:paraId="3882134F" w14:textId="77777777" w:rsidR="00C602BC" w:rsidRPr="003453CA" w:rsidRDefault="00C602BC" w:rsidP="00C602BC">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14:paraId="712B7D16" w14:textId="77777777" w:rsidR="00C602BC" w:rsidRDefault="00C602BC" w:rsidP="00C602BC">
      <w:pPr>
        <w:jc w:val="center"/>
        <w:rPr>
          <w:rFonts w:ascii="Tahoma" w:hAnsi="Tahoma" w:cs="Tahoma"/>
          <w:b/>
          <w:sz w:val="20"/>
          <w:szCs w:val="20"/>
        </w:rPr>
      </w:pPr>
    </w:p>
    <w:p w14:paraId="2C6AA875" w14:textId="77777777" w:rsidR="00C602BC" w:rsidRPr="00BC3A46" w:rsidRDefault="00C602BC" w:rsidP="00C602BC">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14:paraId="12CD66E6" w14:textId="77777777" w:rsidR="00C602BC" w:rsidRPr="003453CA" w:rsidRDefault="00C602BC" w:rsidP="00C602BC">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C602BC" w:rsidRPr="0000112A" w14:paraId="5E16A611" w14:textId="77777777" w:rsidTr="00BF53C7">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6CF14996" w14:textId="77777777" w:rsidR="00C602BC" w:rsidRPr="00381E9D" w:rsidRDefault="00C602BC" w:rsidP="00BF53C7">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7FA0FCFE" w14:textId="77777777" w:rsidR="00C602BC" w:rsidRPr="001D12ED" w:rsidRDefault="00C602BC" w:rsidP="00BF53C7">
            <w:pPr>
              <w:rPr>
                <w:rFonts w:ascii="Tahoma" w:hAnsi="Tahoma" w:cs="Tahoma"/>
                <w:sz w:val="20"/>
                <w:szCs w:val="20"/>
              </w:rPr>
            </w:pPr>
            <w:r>
              <w:rPr>
                <w:rFonts w:ascii="Tahoma" w:hAnsi="Tahoma" w:cs="Tahoma"/>
                <w:b/>
                <w:sz w:val="20"/>
                <w:szCs w:val="20"/>
              </w:rPr>
              <w:t>Level 2 – Middle Manager</w:t>
            </w:r>
          </w:p>
        </w:tc>
      </w:tr>
      <w:tr w:rsidR="00C602BC" w:rsidRPr="003C772D" w14:paraId="5436B032"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5EDB584" w14:textId="77777777" w:rsidR="00C602BC" w:rsidRPr="007A246C" w:rsidRDefault="00C602BC" w:rsidP="00BF53C7">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2B594C8A" w14:textId="77777777" w:rsidR="00C602BC" w:rsidRPr="0047460C" w:rsidRDefault="00C602BC" w:rsidP="00C602BC">
            <w:pPr>
              <w:numPr>
                <w:ilvl w:val="0"/>
                <w:numId w:val="1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taking action. </w:t>
            </w:r>
          </w:p>
          <w:p w14:paraId="1BDA1DD5" w14:textId="77777777" w:rsidR="00C602BC" w:rsidRPr="0047460C" w:rsidRDefault="00C602BC" w:rsidP="00C602BC">
            <w:pPr>
              <w:numPr>
                <w:ilvl w:val="0"/>
                <w:numId w:val="1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14:paraId="19B723BC" w14:textId="77777777" w:rsidR="00C602BC" w:rsidRPr="0047460C" w:rsidRDefault="00C602BC" w:rsidP="00C602BC">
            <w:pPr>
              <w:numPr>
                <w:ilvl w:val="0"/>
                <w:numId w:val="1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14:paraId="21E2B558" w14:textId="77777777" w:rsidR="00C602BC" w:rsidRPr="0047460C" w:rsidRDefault="00C602BC" w:rsidP="00C602BC">
            <w:pPr>
              <w:numPr>
                <w:ilvl w:val="0"/>
                <w:numId w:val="1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14:paraId="1153C6D7" w14:textId="77777777" w:rsidR="00C602BC" w:rsidRPr="0047460C" w:rsidRDefault="00C602BC" w:rsidP="00C602BC">
            <w:pPr>
              <w:numPr>
                <w:ilvl w:val="0"/>
                <w:numId w:val="1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14:paraId="55FFDFB9" w14:textId="77777777" w:rsidR="00C602BC" w:rsidRPr="00696148" w:rsidRDefault="00C602BC" w:rsidP="00C602BC">
            <w:pPr>
              <w:numPr>
                <w:ilvl w:val="0"/>
                <w:numId w:val="1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C602BC" w:rsidRPr="003C772D" w14:paraId="47CA896A"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1124EE5" w14:textId="77777777" w:rsidR="00C602BC" w:rsidRDefault="00C602BC" w:rsidP="00BF53C7">
            <w:pPr>
              <w:rPr>
                <w:rFonts w:ascii="Tahoma" w:hAnsi="Tahoma" w:cs="Tahoma"/>
                <w:b/>
                <w:sz w:val="20"/>
                <w:szCs w:val="20"/>
              </w:rPr>
            </w:pPr>
            <w:r>
              <w:rPr>
                <w:rFonts w:ascii="Tahoma" w:hAnsi="Tahoma" w:cs="Tahoma"/>
                <w:b/>
                <w:sz w:val="20"/>
                <w:szCs w:val="20"/>
              </w:rPr>
              <w:t>Taking ownership</w:t>
            </w:r>
          </w:p>
          <w:p w14:paraId="46699423" w14:textId="77777777" w:rsidR="00C602BC" w:rsidRPr="007A246C" w:rsidRDefault="00C602BC" w:rsidP="00BF53C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5B64E099" w14:textId="77777777" w:rsidR="00C602BC" w:rsidRPr="0047460C" w:rsidRDefault="00C602BC" w:rsidP="00C602BC">
            <w:pPr>
              <w:numPr>
                <w:ilvl w:val="0"/>
                <w:numId w:val="1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14:paraId="48093E46" w14:textId="77777777" w:rsidR="00C602BC" w:rsidRPr="0047460C" w:rsidRDefault="00C602BC" w:rsidP="00C602BC">
            <w:pPr>
              <w:numPr>
                <w:ilvl w:val="0"/>
                <w:numId w:val="1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processes and procedures, actively encouraging others to contribute their ideas. </w:t>
            </w:r>
          </w:p>
          <w:p w14:paraId="25A6E477" w14:textId="77777777" w:rsidR="00C602BC" w:rsidRPr="0047460C" w:rsidRDefault="00C602BC" w:rsidP="00C602BC">
            <w:pPr>
              <w:numPr>
                <w:ilvl w:val="0"/>
                <w:numId w:val="1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14:paraId="0E976554" w14:textId="77777777" w:rsidR="00C602BC" w:rsidRPr="0047460C" w:rsidRDefault="00C602BC" w:rsidP="00C602BC">
            <w:pPr>
              <w:numPr>
                <w:ilvl w:val="0"/>
                <w:numId w:val="1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14:paraId="6116EE8D" w14:textId="77777777" w:rsidR="00C602BC" w:rsidRPr="00696148" w:rsidRDefault="00C602BC" w:rsidP="00C602BC">
            <w:pPr>
              <w:numPr>
                <w:ilvl w:val="0"/>
                <w:numId w:val="1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C602BC" w:rsidRPr="003C772D" w14:paraId="4DADD965"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40067A74" w14:textId="77777777" w:rsidR="00C602BC" w:rsidRPr="000B7CB2" w:rsidRDefault="00C602BC" w:rsidP="00BF53C7">
            <w:pPr>
              <w:rPr>
                <w:rFonts w:ascii="Tahoma" w:hAnsi="Tahoma" w:cs="Tahoma"/>
                <w:b/>
                <w:sz w:val="20"/>
                <w:szCs w:val="20"/>
              </w:rPr>
            </w:pPr>
            <w:r>
              <w:rPr>
                <w:rFonts w:ascii="Tahoma" w:hAnsi="Tahoma" w:cs="Tahoma"/>
                <w:b/>
                <w:sz w:val="20"/>
                <w:szCs w:val="20"/>
              </w:rPr>
              <w:t>Collaborative</w:t>
            </w:r>
          </w:p>
          <w:p w14:paraId="539490E7" w14:textId="77777777" w:rsidR="00C602BC" w:rsidRPr="007A246C" w:rsidRDefault="00C602BC" w:rsidP="00BF53C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587C2D1" w14:textId="77777777" w:rsidR="00C602BC" w:rsidRPr="0047460C" w:rsidRDefault="00C602BC" w:rsidP="00C602BC">
            <w:pPr>
              <w:numPr>
                <w:ilvl w:val="0"/>
                <w:numId w:val="1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14:paraId="444977AF" w14:textId="77777777" w:rsidR="00C602BC" w:rsidRPr="0047460C" w:rsidRDefault="00C602BC" w:rsidP="00C602BC">
            <w:pPr>
              <w:numPr>
                <w:ilvl w:val="0"/>
                <w:numId w:val="1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14:paraId="51815169" w14:textId="77777777" w:rsidR="00C602BC" w:rsidRPr="0047460C" w:rsidRDefault="00C602BC" w:rsidP="00C602BC">
            <w:pPr>
              <w:numPr>
                <w:ilvl w:val="0"/>
                <w:numId w:val="1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14:paraId="691D0501" w14:textId="77777777" w:rsidR="00C602BC" w:rsidRPr="0047460C" w:rsidRDefault="00C602BC" w:rsidP="00C602BC">
            <w:pPr>
              <w:numPr>
                <w:ilvl w:val="0"/>
                <w:numId w:val="1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14:paraId="1955EBBB" w14:textId="77777777" w:rsidR="00C602BC" w:rsidRPr="0047460C" w:rsidRDefault="00C602BC" w:rsidP="00C602BC">
            <w:pPr>
              <w:numPr>
                <w:ilvl w:val="0"/>
                <w:numId w:val="1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14:paraId="10411BC9" w14:textId="77777777" w:rsidR="00C602BC" w:rsidRPr="0047460C" w:rsidRDefault="00C602BC" w:rsidP="00C602BC">
            <w:pPr>
              <w:numPr>
                <w:ilvl w:val="0"/>
                <w:numId w:val="1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14:paraId="2CD3A000" w14:textId="77777777" w:rsidR="00C602BC" w:rsidRPr="00696148" w:rsidRDefault="00C602BC" w:rsidP="00C602BC">
            <w:pPr>
              <w:numPr>
                <w:ilvl w:val="0"/>
                <w:numId w:val="1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C602BC" w:rsidRPr="003C772D" w14:paraId="17F44D5D"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179D6C7" w14:textId="77777777" w:rsidR="00C602BC" w:rsidRDefault="00C602BC" w:rsidP="00BF53C7">
            <w:pPr>
              <w:rPr>
                <w:rFonts w:ascii="Tahoma" w:hAnsi="Tahoma" w:cs="Tahoma"/>
                <w:b/>
                <w:sz w:val="20"/>
                <w:szCs w:val="20"/>
              </w:rPr>
            </w:pPr>
            <w:r>
              <w:rPr>
                <w:rFonts w:ascii="Tahoma" w:hAnsi="Tahoma" w:cs="Tahoma"/>
                <w:b/>
                <w:sz w:val="20"/>
                <w:szCs w:val="20"/>
              </w:rPr>
              <w:t>Deliver, support and inspire</w:t>
            </w:r>
          </w:p>
          <w:p w14:paraId="5A315706" w14:textId="77777777" w:rsidR="00C602BC" w:rsidRDefault="00C602BC" w:rsidP="00BF53C7">
            <w:pPr>
              <w:rPr>
                <w:rFonts w:ascii="Tahoma" w:hAnsi="Tahoma" w:cs="Tahoma"/>
                <w:b/>
                <w:sz w:val="20"/>
                <w:szCs w:val="20"/>
              </w:rPr>
            </w:pPr>
          </w:p>
          <w:p w14:paraId="31E46D01" w14:textId="77777777" w:rsidR="00C602BC" w:rsidRPr="007A246C" w:rsidRDefault="00C602BC" w:rsidP="00BF53C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23368174" w14:textId="77777777" w:rsidR="00C602BC" w:rsidRPr="0047460C" w:rsidRDefault="00C602BC" w:rsidP="00C602BC">
            <w:pPr>
              <w:numPr>
                <w:ilvl w:val="0"/>
                <w:numId w:val="2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14:paraId="7D10FA8E" w14:textId="77777777" w:rsidR="00C602BC" w:rsidRPr="0047460C" w:rsidRDefault="00C602BC" w:rsidP="00C602BC">
            <w:pPr>
              <w:numPr>
                <w:ilvl w:val="0"/>
                <w:numId w:val="2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14:paraId="0F691B5D" w14:textId="77777777" w:rsidR="00C602BC" w:rsidRPr="0047460C" w:rsidRDefault="00C602BC" w:rsidP="00C602BC">
            <w:pPr>
              <w:numPr>
                <w:ilvl w:val="0"/>
                <w:numId w:val="2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14:paraId="4E4B8957" w14:textId="77777777" w:rsidR="00C602BC" w:rsidRPr="0047460C" w:rsidRDefault="00C602BC" w:rsidP="00C602BC">
            <w:pPr>
              <w:numPr>
                <w:ilvl w:val="0"/>
                <w:numId w:val="20"/>
              </w:numPr>
              <w:shd w:val="clear" w:color="auto" w:fill="F6F7F8"/>
              <w:rPr>
                <w:rFonts w:ascii="Verdana" w:hAnsi="Verdana"/>
                <w:sz w:val="20"/>
                <w:szCs w:val="20"/>
              </w:rPr>
            </w:pPr>
            <w:r w:rsidRPr="0047460C">
              <w:rPr>
                <w:rFonts w:ascii="Verdana" w:hAnsi="Verdana"/>
                <w:sz w:val="20"/>
                <w:szCs w:val="20"/>
              </w:rPr>
              <w:lastRenderedPageBreak/>
              <w:t xml:space="preserve"> ensure the efficient use of resources to create the most value and to deliver the right impact within my areas. </w:t>
            </w:r>
          </w:p>
          <w:p w14:paraId="42E09E2E" w14:textId="77777777" w:rsidR="00C602BC" w:rsidRPr="0047460C" w:rsidRDefault="00C602BC" w:rsidP="00C602BC">
            <w:pPr>
              <w:numPr>
                <w:ilvl w:val="0"/>
                <w:numId w:val="20"/>
              </w:numPr>
              <w:shd w:val="clear" w:color="auto" w:fill="F6F7F8"/>
              <w:rPr>
                <w:rFonts w:ascii="Verdana" w:hAnsi="Verdana"/>
                <w:sz w:val="20"/>
                <w:szCs w:val="20"/>
              </w:rPr>
            </w:pPr>
            <w:r w:rsidRPr="0047460C">
              <w:rPr>
                <w:rFonts w:ascii="Verdana" w:hAnsi="Verdana"/>
                <w:sz w:val="20"/>
                <w:szCs w:val="20"/>
              </w:rPr>
              <w:t xml:space="preserve">I keep track of changes in the external environment, anticipating both the short- and long-term implications for the police service. </w:t>
            </w:r>
          </w:p>
          <w:p w14:paraId="3E2120CE" w14:textId="77777777" w:rsidR="00C602BC" w:rsidRPr="00696148" w:rsidRDefault="00C602BC" w:rsidP="00C602BC">
            <w:pPr>
              <w:numPr>
                <w:ilvl w:val="0"/>
                <w:numId w:val="20"/>
              </w:numPr>
              <w:shd w:val="clear" w:color="auto" w:fill="F6F7F8"/>
              <w:rPr>
                <w:rFonts w:ascii="Verdana" w:hAnsi="Verdana"/>
                <w:sz w:val="20"/>
                <w:szCs w:val="20"/>
              </w:rPr>
            </w:pPr>
            <w:r w:rsidRPr="0047460C">
              <w:rPr>
                <w:rFonts w:ascii="Verdana" w:hAnsi="Verdana"/>
                <w:sz w:val="20"/>
                <w:szCs w:val="20"/>
              </w:rPr>
              <w:t>I motivate and inspire others to achieve their best.</w:t>
            </w:r>
          </w:p>
        </w:tc>
      </w:tr>
      <w:tr w:rsidR="00C602BC" w:rsidRPr="003C772D" w14:paraId="012A914C"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248AA0D" w14:textId="77777777" w:rsidR="00C602BC" w:rsidRPr="007A246C" w:rsidRDefault="00C602BC" w:rsidP="00BF53C7">
            <w:pPr>
              <w:rPr>
                <w:rFonts w:ascii="Tahoma" w:hAnsi="Tahoma" w:cs="Tahoma"/>
                <w:b/>
                <w:sz w:val="20"/>
                <w:szCs w:val="20"/>
              </w:rPr>
            </w:pPr>
            <w:r>
              <w:rPr>
                <w:rFonts w:ascii="Tahoma" w:hAnsi="Tahoma" w:cs="Tahoma"/>
                <w:b/>
                <w:sz w:val="20"/>
                <w:szCs w:val="20"/>
              </w:rPr>
              <w:lastRenderedPageBreak/>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08B07038" w14:textId="77777777" w:rsidR="00C602BC" w:rsidRPr="0047460C" w:rsidRDefault="00C602BC" w:rsidP="00C602BC">
            <w:pPr>
              <w:numPr>
                <w:ilvl w:val="0"/>
                <w:numId w:val="2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taken into account when making decisions. </w:t>
            </w:r>
          </w:p>
          <w:p w14:paraId="73CDD05C" w14:textId="77777777" w:rsidR="00C602BC" w:rsidRPr="0047460C" w:rsidRDefault="00C602BC" w:rsidP="00C602BC">
            <w:pPr>
              <w:numPr>
                <w:ilvl w:val="0"/>
                <w:numId w:val="2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14:paraId="39BF4638" w14:textId="77777777" w:rsidR="00C602BC" w:rsidRPr="0047460C" w:rsidRDefault="00C602BC" w:rsidP="00C602BC">
            <w:pPr>
              <w:numPr>
                <w:ilvl w:val="0"/>
                <w:numId w:val="2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14:paraId="79F5A24A" w14:textId="77777777" w:rsidR="00C602BC" w:rsidRPr="0047460C" w:rsidRDefault="00C602BC" w:rsidP="00C602BC">
            <w:pPr>
              <w:numPr>
                <w:ilvl w:val="0"/>
                <w:numId w:val="2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14:paraId="5F5FE9D1" w14:textId="77777777" w:rsidR="00C602BC" w:rsidRPr="0047460C" w:rsidRDefault="00C602BC" w:rsidP="00C602BC">
            <w:pPr>
              <w:numPr>
                <w:ilvl w:val="0"/>
                <w:numId w:val="21"/>
              </w:numPr>
              <w:shd w:val="clear" w:color="auto" w:fill="F6F7F8"/>
              <w:rPr>
                <w:rFonts w:ascii="Verdana" w:hAnsi="Verdana"/>
                <w:sz w:val="20"/>
                <w:szCs w:val="20"/>
              </w:rPr>
            </w:pPr>
            <w:r w:rsidRPr="0047460C">
              <w:rPr>
                <w:rFonts w:ascii="Verdana" w:hAnsi="Verdana"/>
                <w:sz w:val="20"/>
                <w:szCs w:val="20"/>
              </w:rPr>
              <w:t xml:space="preserve">I recognise patterns, themes and connections between several and diverse sources of information and best available evidence. </w:t>
            </w:r>
          </w:p>
          <w:p w14:paraId="7D99D75B" w14:textId="77777777" w:rsidR="00C602BC" w:rsidRPr="0047460C" w:rsidRDefault="00C602BC" w:rsidP="00C602BC">
            <w:pPr>
              <w:numPr>
                <w:ilvl w:val="0"/>
                <w:numId w:val="21"/>
              </w:numPr>
              <w:shd w:val="clear" w:color="auto" w:fill="F6F7F8"/>
              <w:rPr>
                <w:rFonts w:ascii="Verdana" w:hAnsi="Verdana"/>
                <w:sz w:val="20"/>
                <w:szCs w:val="20"/>
              </w:rPr>
            </w:pPr>
            <w:r w:rsidRPr="0047460C">
              <w:rPr>
                <w:rFonts w:ascii="Verdana" w:hAnsi="Verdana"/>
                <w:sz w:val="20"/>
                <w:szCs w:val="20"/>
              </w:rPr>
              <w:t xml:space="preserve">I identify when I need to take action on the basis of limited information and think about how to mitigate the risks in so doing. </w:t>
            </w:r>
          </w:p>
          <w:p w14:paraId="11E7B57F" w14:textId="77777777" w:rsidR="00C602BC" w:rsidRPr="00696148" w:rsidRDefault="00C602BC" w:rsidP="00C602BC">
            <w:pPr>
              <w:numPr>
                <w:ilvl w:val="0"/>
                <w:numId w:val="21"/>
              </w:numPr>
              <w:shd w:val="clear" w:color="auto" w:fill="F6F7F8"/>
              <w:rPr>
                <w:rFonts w:ascii="Verdana" w:hAnsi="Verdana"/>
                <w:sz w:val="20"/>
                <w:szCs w:val="20"/>
              </w:rPr>
            </w:pPr>
            <w:r w:rsidRPr="0047460C">
              <w:rPr>
                <w:rFonts w:ascii="Verdana" w:hAnsi="Verdana"/>
                <w:sz w:val="20"/>
                <w:szCs w:val="20"/>
              </w:rPr>
              <w:t>I challenge others to ensure that decisions are made in alignment with our mission, values and the Code of Ethics.</w:t>
            </w:r>
          </w:p>
        </w:tc>
      </w:tr>
      <w:tr w:rsidR="00C602BC" w:rsidRPr="003C772D" w14:paraId="7B050061"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914C103" w14:textId="77777777" w:rsidR="00C602BC" w:rsidRDefault="00C602BC" w:rsidP="00BF53C7">
            <w:pPr>
              <w:rPr>
                <w:rFonts w:ascii="Tahoma" w:hAnsi="Tahoma" w:cs="Tahoma"/>
                <w:b/>
                <w:sz w:val="20"/>
                <w:szCs w:val="20"/>
              </w:rPr>
            </w:pPr>
            <w:r>
              <w:rPr>
                <w:rFonts w:ascii="Tahoma" w:hAnsi="Tahoma" w:cs="Tahoma"/>
                <w:b/>
                <w:sz w:val="20"/>
                <w:szCs w:val="20"/>
              </w:rPr>
              <w:t>Innovative and open-minded</w:t>
            </w:r>
          </w:p>
          <w:p w14:paraId="0C3D76F9" w14:textId="77777777" w:rsidR="00C602BC" w:rsidRDefault="00C602BC" w:rsidP="00BF53C7">
            <w:pPr>
              <w:rPr>
                <w:rFonts w:ascii="Tahoma" w:hAnsi="Tahoma" w:cs="Tahoma"/>
                <w:b/>
                <w:sz w:val="20"/>
                <w:szCs w:val="20"/>
              </w:rPr>
            </w:pPr>
          </w:p>
          <w:p w14:paraId="2D09D618" w14:textId="77777777" w:rsidR="00C602BC" w:rsidRPr="007A246C" w:rsidRDefault="00C602BC" w:rsidP="00BF53C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D6733ED" w14:textId="77777777" w:rsidR="00C602BC" w:rsidRPr="0047460C" w:rsidRDefault="00C602BC" w:rsidP="00C602BC">
            <w:pPr>
              <w:numPr>
                <w:ilvl w:val="0"/>
                <w:numId w:val="22"/>
              </w:numPr>
              <w:shd w:val="clear" w:color="auto" w:fill="F6F7F8"/>
              <w:rPr>
                <w:rFonts w:ascii="Verdana" w:hAnsi="Verdana"/>
                <w:sz w:val="20"/>
                <w:szCs w:val="20"/>
              </w:rPr>
            </w:pPr>
            <w:r w:rsidRPr="0047460C">
              <w:rPr>
                <w:rFonts w:ascii="Verdana" w:hAnsi="Verdana"/>
                <w:sz w:val="20"/>
                <w:szCs w:val="20"/>
              </w:rPr>
              <w:t xml:space="preserve">I explore a number of different sources of information and use a variety of tools when faced with a problem and look for good practice that is not always from policing. </w:t>
            </w:r>
          </w:p>
          <w:p w14:paraId="2B4009CE" w14:textId="77777777" w:rsidR="00C602BC" w:rsidRPr="0047460C" w:rsidRDefault="00C602BC" w:rsidP="00C602BC">
            <w:pPr>
              <w:numPr>
                <w:ilvl w:val="0"/>
                <w:numId w:val="22"/>
              </w:numPr>
              <w:shd w:val="clear" w:color="auto" w:fill="F6F7F8"/>
              <w:rPr>
                <w:rFonts w:ascii="Verdana" w:hAnsi="Verdana"/>
                <w:sz w:val="20"/>
                <w:szCs w:val="20"/>
              </w:rPr>
            </w:pPr>
            <w:r w:rsidRPr="0047460C">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14:paraId="52C4DD4E" w14:textId="77777777" w:rsidR="00C602BC" w:rsidRPr="0047460C" w:rsidRDefault="00C602BC" w:rsidP="00C602BC">
            <w:pPr>
              <w:numPr>
                <w:ilvl w:val="0"/>
                <w:numId w:val="2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14:paraId="656ADF63" w14:textId="77777777" w:rsidR="00C602BC" w:rsidRPr="0047460C" w:rsidRDefault="00C602BC" w:rsidP="00C602BC">
            <w:pPr>
              <w:numPr>
                <w:ilvl w:val="0"/>
                <w:numId w:val="2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14:paraId="5008C1F0" w14:textId="77777777" w:rsidR="00C602BC" w:rsidRPr="001B5CD6" w:rsidRDefault="00C602BC" w:rsidP="00C602BC">
            <w:pPr>
              <w:numPr>
                <w:ilvl w:val="0"/>
                <w:numId w:val="2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14:paraId="09EC9489" w14:textId="77777777" w:rsidR="00C602BC" w:rsidRDefault="00C602BC" w:rsidP="00C602BC"/>
    <w:p w14:paraId="540AF2A8" w14:textId="77777777" w:rsidR="00C602BC" w:rsidRPr="003453CA" w:rsidRDefault="00C602BC" w:rsidP="00C602BC">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C602BC" w:rsidRPr="0000112A" w14:paraId="3CA5CDC4" w14:textId="77777777" w:rsidTr="00BF53C7">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430BFB49" w14:textId="77777777" w:rsidR="00C602BC" w:rsidRPr="00381E9D" w:rsidRDefault="00C602BC" w:rsidP="00BF53C7">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DB3FAB5" w14:textId="77777777" w:rsidR="00C602BC" w:rsidRPr="001D12ED" w:rsidRDefault="00C602BC" w:rsidP="00BF53C7">
            <w:pPr>
              <w:rPr>
                <w:rFonts w:ascii="Tahoma" w:hAnsi="Tahoma" w:cs="Tahoma"/>
                <w:sz w:val="20"/>
                <w:szCs w:val="20"/>
              </w:rPr>
            </w:pPr>
            <w:r>
              <w:rPr>
                <w:rFonts w:ascii="Tahoma" w:hAnsi="Tahoma" w:cs="Tahoma"/>
                <w:b/>
                <w:sz w:val="20"/>
                <w:szCs w:val="20"/>
              </w:rPr>
              <w:t>All Levels</w:t>
            </w:r>
          </w:p>
        </w:tc>
      </w:tr>
      <w:tr w:rsidR="00C602BC" w:rsidRPr="003C772D" w14:paraId="1E8EC9C4"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D3B424" w14:textId="77777777" w:rsidR="00C602BC" w:rsidRPr="007A246C" w:rsidRDefault="00C602BC" w:rsidP="00BF53C7">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37B29E0C" w14:textId="77777777" w:rsidR="00C602BC" w:rsidRPr="00247682" w:rsidRDefault="00C602BC" w:rsidP="00C602BC">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5A660B73" w14:textId="77777777" w:rsidR="00C602BC" w:rsidRPr="00247682" w:rsidRDefault="00C602BC" w:rsidP="00C602BC">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17D2137F" w14:textId="77777777" w:rsidR="00C602BC" w:rsidRPr="00247682" w:rsidRDefault="00C602BC" w:rsidP="00C602BC">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7142A502" w14:textId="77777777" w:rsidR="00C602BC" w:rsidRPr="00247682" w:rsidRDefault="00C602BC" w:rsidP="00C602BC">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14:paraId="24C12E92" w14:textId="77777777" w:rsidR="00C602BC" w:rsidRPr="00247682" w:rsidRDefault="00C602BC" w:rsidP="00C602BC">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22245FCC" w14:textId="77777777" w:rsidR="00C602BC" w:rsidRPr="00247682" w:rsidRDefault="00C602BC" w:rsidP="00C602BC">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687BD6E5" w14:textId="77777777" w:rsidR="00C602BC" w:rsidRPr="00247682" w:rsidRDefault="00C602BC" w:rsidP="00C602BC">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71EFFB76" w14:textId="77777777" w:rsidR="00C602BC" w:rsidRPr="009D06B7" w:rsidRDefault="00C602BC" w:rsidP="00C602BC">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C602BC" w:rsidRPr="003C772D" w14:paraId="41F4DDF6"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6DF2D42" w14:textId="77777777" w:rsidR="00C602BC" w:rsidRDefault="00C602BC" w:rsidP="00BF53C7">
            <w:pPr>
              <w:rPr>
                <w:rFonts w:ascii="Tahoma" w:hAnsi="Tahoma" w:cs="Tahoma"/>
                <w:b/>
                <w:sz w:val="20"/>
                <w:szCs w:val="20"/>
              </w:rPr>
            </w:pPr>
            <w:r>
              <w:rPr>
                <w:rFonts w:ascii="Tahoma" w:hAnsi="Tahoma" w:cs="Tahoma"/>
                <w:b/>
                <w:sz w:val="20"/>
                <w:szCs w:val="20"/>
              </w:rPr>
              <w:t>Impartiality</w:t>
            </w:r>
          </w:p>
          <w:p w14:paraId="1AD81AA4" w14:textId="77777777" w:rsidR="00C602BC" w:rsidRPr="007A246C" w:rsidRDefault="00C602BC" w:rsidP="00BF53C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F82BB00"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14:paraId="054CDC66"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70AFF005"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2897EE26"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6797E4DF"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lastRenderedPageBreak/>
              <w:t>I value everyone’s views and opinions by actively listening to understand their perspective</w:t>
            </w:r>
            <w:r>
              <w:rPr>
                <w:rFonts w:ascii="Verdana" w:hAnsi="Verdana"/>
                <w:sz w:val="20"/>
                <w:szCs w:val="20"/>
              </w:rPr>
              <w:t>.</w:t>
            </w:r>
          </w:p>
          <w:p w14:paraId="49341A46"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14:paraId="6EE0D268" w14:textId="77777777" w:rsidR="00C602BC" w:rsidRPr="00EA323F" w:rsidRDefault="00C602BC" w:rsidP="00C602BC">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C602BC" w:rsidRPr="003C772D" w14:paraId="12FB0F7D"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9F3FBB5" w14:textId="77777777" w:rsidR="00C602BC" w:rsidRPr="000B7CB2" w:rsidRDefault="00C602BC" w:rsidP="00BF53C7">
            <w:pPr>
              <w:rPr>
                <w:rFonts w:ascii="Tahoma" w:hAnsi="Tahoma" w:cs="Tahoma"/>
                <w:b/>
                <w:sz w:val="20"/>
                <w:szCs w:val="20"/>
              </w:rPr>
            </w:pPr>
            <w:r>
              <w:rPr>
                <w:rFonts w:ascii="Tahoma" w:hAnsi="Tahoma" w:cs="Tahoma"/>
                <w:b/>
                <w:sz w:val="20"/>
                <w:szCs w:val="20"/>
              </w:rPr>
              <w:lastRenderedPageBreak/>
              <w:t>Public Service</w:t>
            </w:r>
          </w:p>
          <w:p w14:paraId="500C4AAF" w14:textId="77777777" w:rsidR="00C602BC" w:rsidRPr="007A246C" w:rsidRDefault="00C602BC" w:rsidP="00BF53C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29A060D"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69E6D878"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14:paraId="580B52D4"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45757AB0"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46F08C73"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154901CE"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2CD6F023" w14:textId="77777777" w:rsidR="00C602BC" w:rsidRPr="00BC3A46" w:rsidRDefault="00C602BC" w:rsidP="00C602BC">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4CC74050" w14:textId="77777777" w:rsidR="00C602BC" w:rsidRPr="009D06B7" w:rsidRDefault="00C602BC" w:rsidP="00C602BC">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C602BC" w:rsidRPr="003C772D" w14:paraId="7C9296C5" w14:textId="77777777" w:rsidTr="00BF53C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448DDA65" w14:textId="77777777" w:rsidR="00C602BC" w:rsidRDefault="00C602BC" w:rsidP="00BF53C7">
            <w:pPr>
              <w:rPr>
                <w:rFonts w:ascii="Tahoma" w:hAnsi="Tahoma" w:cs="Tahoma"/>
                <w:b/>
                <w:sz w:val="20"/>
                <w:szCs w:val="20"/>
              </w:rPr>
            </w:pPr>
            <w:r>
              <w:rPr>
                <w:rFonts w:ascii="Tahoma" w:hAnsi="Tahoma" w:cs="Tahoma"/>
                <w:b/>
                <w:sz w:val="20"/>
                <w:szCs w:val="20"/>
              </w:rPr>
              <w:t>Transparency</w:t>
            </w:r>
          </w:p>
          <w:p w14:paraId="11002013" w14:textId="77777777" w:rsidR="00C602BC" w:rsidRDefault="00C602BC" w:rsidP="00BF53C7">
            <w:pPr>
              <w:rPr>
                <w:rFonts w:ascii="Tahoma" w:hAnsi="Tahoma" w:cs="Tahoma"/>
                <w:b/>
                <w:sz w:val="20"/>
                <w:szCs w:val="20"/>
              </w:rPr>
            </w:pPr>
          </w:p>
          <w:p w14:paraId="4CDB220A" w14:textId="77777777" w:rsidR="00C602BC" w:rsidRPr="007A246C" w:rsidRDefault="00C602BC" w:rsidP="00BF53C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DB5A8C3"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0D17ED20"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69F0A583"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500A77F8"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3CA935B8"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427E9867"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0DA988FA"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3BF8A554" w14:textId="77777777" w:rsidR="00C602BC" w:rsidRPr="00BC3A46" w:rsidRDefault="00C602BC" w:rsidP="00C602BC">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4CEB5E6F" w14:textId="77777777" w:rsidR="00C602BC" w:rsidRPr="00247682" w:rsidRDefault="00C602BC" w:rsidP="00C602BC">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1EAF0A97" w14:textId="77777777" w:rsidR="00C602BC" w:rsidRDefault="00C602BC" w:rsidP="00C602BC">
      <w:pPr>
        <w:jc w:val="both"/>
        <w:rPr>
          <w:rFonts w:cs="Arial"/>
        </w:rPr>
      </w:pPr>
    </w:p>
    <w:p w14:paraId="3C36029F" w14:textId="77777777" w:rsidR="00C602BC" w:rsidRPr="00FC6BC3" w:rsidRDefault="00C602BC" w:rsidP="00C602BC">
      <w:pPr>
        <w:jc w:val="both"/>
        <w:rPr>
          <w:rFonts w:cs="Arial"/>
          <w:sz w:val="22"/>
          <w:szCs w:val="22"/>
        </w:rPr>
      </w:pPr>
      <w:r w:rsidRPr="00FC6BC3">
        <w:rPr>
          <w:rFonts w:cs="Arial"/>
          <w:sz w:val="22"/>
          <w:szCs w:val="22"/>
        </w:rPr>
        <w:t>Further detailed information on the CVF can be located by clicking on the following link:</w:t>
      </w:r>
    </w:p>
    <w:p w14:paraId="7F0F5756" w14:textId="77777777" w:rsidR="00C602BC" w:rsidRPr="00FC6BC3" w:rsidRDefault="00C602BC" w:rsidP="00C602BC">
      <w:pPr>
        <w:jc w:val="both"/>
        <w:rPr>
          <w:rFonts w:cs="Arial"/>
          <w:sz w:val="22"/>
          <w:szCs w:val="22"/>
        </w:rPr>
      </w:pPr>
    </w:p>
    <w:p w14:paraId="0A968CAF" w14:textId="77777777" w:rsidR="00C602BC" w:rsidRDefault="00815CE3" w:rsidP="00C602BC">
      <w:pPr>
        <w:jc w:val="both"/>
        <w:rPr>
          <w:rFonts w:cs="Arial"/>
          <w:sz w:val="20"/>
          <w:szCs w:val="20"/>
        </w:rPr>
      </w:pPr>
      <w:hyperlink r:id="rId17" w:history="1">
        <w:r w:rsidR="00C602BC">
          <w:rPr>
            <w:rStyle w:val="Hyperlink"/>
            <w:rFonts w:cs="Arial"/>
            <w:sz w:val="20"/>
            <w:szCs w:val="20"/>
          </w:rPr>
          <w:t>https://www.college.police.uk/career-learning/career-development/competency-and-values-framework-cvf</w:t>
        </w:r>
      </w:hyperlink>
    </w:p>
    <w:p w14:paraId="4C9FD497" w14:textId="77777777" w:rsidR="00C602BC" w:rsidRDefault="00C602BC" w:rsidP="00C602BC">
      <w:pPr>
        <w:jc w:val="both"/>
        <w:rPr>
          <w:rFonts w:cs="Arial"/>
          <w:sz w:val="20"/>
          <w:szCs w:val="20"/>
        </w:rPr>
      </w:pPr>
    </w:p>
    <w:p w14:paraId="4A4AF411" w14:textId="77777777" w:rsidR="00C602BC" w:rsidRDefault="00C602BC" w:rsidP="00FA768F">
      <w:pPr>
        <w:rPr>
          <w:rFonts w:ascii="Tahoma" w:hAnsi="Tahoma" w:cs="Tahoma"/>
          <w:sz w:val="22"/>
          <w:szCs w:val="22"/>
        </w:rPr>
      </w:pPr>
    </w:p>
    <w:sectPr w:rsidR="00C602BC" w:rsidSect="00C602BC">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DEB4" w14:textId="77777777" w:rsidR="008B5FF5" w:rsidRDefault="008B5FF5" w:rsidP="00371A92">
      <w:r>
        <w:separator/>
      </w:r>
    </w:p>
  </w:endnote>
  <w:endnote w:type="continuationSeparator" w:id="0">
    <w:p w14:paraId="65BEB61B" w14:textId="77777777" w:rsidR="008B5FF5" w:rsidRDefault="008B5FF5"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332D" w14:textId="77777777" w:rsidR="00460F9F" w:rsidRDefault="00460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0FFC"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003325F5">
      <w:rPr>
        <w:rFonts w:ascii="Tahoma" w:hAnsi="Tahoma" w:cs="Tahoma"/>
        <w:sz w:val="16"/>
        <w:szCs w:val="16"/>
      </w:rPr>
      <w:t>.0 March</w:t>
    </w:r>
    <w:r w:rsidR="00370805">
      <w:rPr>
        <w:rFonts w:ascii="Tahoma" w:hAnsi="Tahoma" w:cs="Tahoma"/>
        <w:sz w:val="16"/>
        <w:szCs w:val="16"/>
      </w:rPr>
      <w:t xml:space="preserve"> </w:t>
    </w:r>
    <w:r w:rsidR="003325F5">
      <w:rPr>
        <w:rFonts w:ascii="Tahoma" w:hAnsi="Tahoma" w:cs="Tahoma"/>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378E" w14:textId="77777777" w:rsidR="00460F9F" w:rsidRDefault="0046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3ABF" w14:textId="77777777" w:rsidR="008B5FF5" w:rsidRDefault="008B5FF5" w:rsidP="00371A92">
      <w:r>
        <w:separator/>
      </w:r>
    </w:p>
  </w:footnote>
  <w:footnote w:type="continuationSeparator" w:id="0">
    <w:p w14:paraId="7312B205" w14:textId="77777777" w:rsidR="008B5FF5" w:rsidRDefault="008B5FF5" w:rsidP="0037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6FAF" w14:textId="77777777" w:rsidR="00460F9F" w:rsidRDefault="0046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59"/>
      <w:gridCol w:w="7654"/>
      <w:gridCol w:w="844"/>
    </w:tblGrid>
    <w:tr w:rsidR="00371A92" w:rsidRPr="00EA2BA1" w14:paraId="741F08E4" w14:textId="77777777" w:rsidTr="00137A9D">
      <w:tc>
        <w:tcPr>
          <w:tcW w:w="959" w:type="dxa"/>
          <w:shd w:val="clear" w:color="auto" w:fill="auto"/>
          <w:vAlign w:val="center"/>
        </w:tcPr>
        <w:p w14:paraId="2D1FDF9B" w14:textId="5ED8FAA1" w:rsidR="00371A92" w:rsidRDefault="00483453" w:rsidP="00137A9D">
          <w:pPr>
            <w:pStyle w:val="Header"/>
            <w:jc w:val="center"/>
          </w:pPr>
          <w:r>
            <w:rPr>
              <w:noProof/>
            </w:rPr>
            <w:drawing>
              <wp:inline distT="0" distB="0" distL="0" distR="0" wp14:anchorId="3098E885" wp14:editId="41290CB3">
                <wp:extent cx="4445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79450"/>
                        </a:xfrm>
                        <a:prstGeom prst="rect">
                          <a:avLst/>
                        </a:prstGeom>
                        <a:noFill/>
                        <a:ln>
                          <a:noFill/>
                        </a:ln>
                      </pic:spPr>
                    </pic:pic>
                  </a:graphicData>
                </a:graphic>
              </wp:inline>
            </w:drawing>
          </w:r>
        </w:p>
      </w:tc>
      <w:tc>
        <w:tcPr>
          <w:tcW w:w="7654" w:type="dxa"/>
          <w:shd w:val="clear" w:color="auto" w:fill="auto"/>
          <w:vAlign w:val="center"/>
        </w:tcPr>
        <w:p w14:paraId="3AD210DB" w14:textId="6DF5464F" w:rsidR="00371A92" w:rsidRPr="00137A9D" w:rsidRDefault="00C819E1" w:rsidP="00C275A3">
          <w:pPr>
            <w:pStyle w:val="Header"/>
            <w:jc w:val="center"/>
            <w:rPr>
              <w:sz w:val="28"/>
              <w:szCs w:val="28"/>
            </w:rPr>
          </w:pPr>
          <w:r>
            <w:rPr>
              <w:sz w:val="28"/>
              <w:szCs w:val="28"/>
            </w:rPr>
            <w:t>Support</w:t>
          </w:r>
          <w:r w:rsidR="005273E9">
            <w:rPr>
              <w:sz w:val="28"/>
              <w:szCs w:val="28"/>
            </w:rPr>
            <w:t xml:space="preserve"> Engineer</w:t>
          </w:r>
        </w:p>
      </w:tc>
      <w:tc>
        <w:tcPr>
          <w:tcW w:w="844" w:type="dxa"/>
          <w:shd w:val="clear" w:color="auto" w:fill="auto"/>
        </w:tcPr>
        <w:p w14:paraId="27DD6957" w14:textId="77777777" w:rsidR="00371A92" w:rsidRPr="00137A9D" w:rsidRDefault="00371A92" w:rsidP="00137A9D">
          <w:pPr>
            <w:pStyle w:val="Header"/>
            <w:jc w:val="right"/>
            <w:rPr>
              <w:rFonts w:cs="Arial"/>
              <w:b/>
              <w:sz w:val="16"/>
              <w:szCs w:val="16"/>
            </w:rPr>
          </w:pPr>
        </w:p>
      </w:tc>
    </w:tr>
  </w:tbl>
  <w:p w14:paraId="65A50E4F" w14:textId="77777777" w:rsidR="00371A92" w:rsidRPr="00371A92" w:rsidRDefault="00371A92" w:rsidP="0037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6EA9" w14:textId="77777777" w:rsidR="00460F9F" w:rsidRDefault="0046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0528"/>
    <w:multiLevelType w:val="hybridMultilevel"/>
    <w:tmpl w:val="EC4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3259C"/>
    <w:multiLevelType w:val="hybridMultilevel"/>
    <w:tmpl w:val="0C16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BC020B"/>
    <w:multiLevelType w:val="hybridMultilevel"/>
    <w:tmpl w:val="D1AA0E0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1AF13AC6"/>
    <w:multiLevelType w:val="hybridMultilevel"/>
    <w:tmpl w:val="1430D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E9467F"/>
    <w:multiLevelType w:val="hybridMultilevel"/>
    <w:tmpl w:val="79A064B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2" w15:restartNumberingAfterBreak="0">
    <w:nsid w:val="375911F4"/>
    <w:multiLevelType w:val="hybridMultilevel"/>
    <w:tmpl w:val="07B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C6DD9"/>
    <w:multiLevelType w:val="hybridMultilevel"/>
    <w:tmpl w:val="49BE4C42"/>
    <w:lvl w:ilvl="0" w:tplc="54D277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17" w15:restartNumberingAfterBreak="0">
    <w:nsid w:val="4D9A536B"/>
    <w:multiLevelType w:val="hybridMultilevel"/>
    <w:tmpl w:val="C55CF6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D55BD3"/>
    <w:multiLevelType w:val="hybridMultilevel"/>
    <w:tmpl w:val="83D863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841C35"/>
    <w:multiLevelType w:val="hybridMultilevel"/>
    <w:tmpl w:val="C1F803C4"/>
    <w:lvl w:ilvl="0" w:tplc="08090001">
      <w:start w:val="1"/>
      <w:numFmt w:val="bullet"/>
      <w:lvlText w:val=""/>
      <w:lvlJc w:val="left"/>
      <w:pPr>
        <w:tabs>
          <w:tab w:val="num" w:pos="857"/>
        </w:tabs>
        <w:ind w:left="857" w:hanging="360"/>
      </w:pPr>
      <w:rPr>
        <w:rFonts w:ascii="Symbol" w:hAnsi="Symbol" w:hint="default"/>
      </w:rPr>
    </w:lvl>
    <w:lvl w:ilvl="1" w:tplc="08090003" w:tentative="1">
      <w:start w:val="1"/>
      <w:numFmt w:val="bullet"/>
      <w:lvlText w:val="o"/>
      <w:lvlJc w:val="left"/>
      <w:pPr>
        <w:tabs>
          <w:tab w:val="num" w:pos="1577"/>
        </w:tabs>
        <w:ind w:left="1577" w:hanging="360"/>
      </w:pPr>
      <w:rPr>
        <w:rFonts w:ascii="Courier New" w:hAnsi="Courier New" w:cs="Courier New"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Courier New"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Courier New"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23" w15:restartNumberingAfterBreak="0">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693F0E"/>
    <w:multiLevelType w:val="hybridMultilevel"/>
    <w:tmpl w:val="34864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625363AF"/>
    <w:multiLevelType w:val="hybridMultilevel"/>
    <w:tmpl w:val="5868F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021C4"/>
    <w:multiLevelType w:val="hybridMultilevel"/>
    <w:tmpl w:val="186C5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C3DAE"/>
    <w:multiLevelType w:val="hybridMultilevel"/>
    <w:tmpl w:val="C012F8BC"/>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6375E"/>
    <w:multiLevelType w:val="hybridMultilevel"/>
    <w:tmpl w:val="79FC3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7F2DA6"/>
    <w:multiLevelType w:val="hybridMultilevel"/>
    <w:tmpl w:val="E830F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9232C0"/>
    <w:multiLevelType w:val="hybridMultilevel"/>
    <w:tmpl w:val="2B9A0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1A7DAB"/>
    <w:multiLevelType w:val="hybridMultilevel"/>
    <w:tmpl w:val="53CE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25202"/>
    <w:multiLevelType w:val="hybridMultilevel"/>
    <w:tmpl w:val="C0341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0"/>
  </w:num>
  <w:num w:numId="3">
    <w:abstractNumId w:val="14"/>
  </w:num>
  <w:num w:numId="4">
    <w:abstractNumId w:val="23"/>
  </w:num>
  <w:num w:numId="5">
    <w:abstractNumId w:val="18"/>
  </w:num>
  <w:num w:numId="6">
    <w:abstractNumId w:val="8"/>
  </w:num>
  <w:num w:numId="7">
    <w:abstractNumId w:val="25"/>
  </w:num>
  <w:num w:numId="8">
    <w:abstractNumId w:val="5"/>
  </w:num>
  <w:num w:numId="9">
    <w:abstractNumId w:val="13"/>
  </w:num>
  <w:num w:numId="10">
    <w:abstractNumId w:val="16"/>
  </w:num>
  <w:num w:numId="11">
    <w:abstractNumId w:val="10"/>
  </w:num>
  <w:num w:numId="12">
    <w:abstractNumId w:val="30"/>
  </w:num>
  <w:num w:numId="13">
    <w:abstractNumId w:val="29"/>
  </w:num>
  <w:num w:numId="14">
    <w:abstractNumId w:val="2"/>
  </w:num>
  <w:num w:numId="15">
    <w:abstractNumId w:val="35"/>
  </w:num>
  <w:num w:numId="16">
    <w:abstractNumId w:val="34"/>
  </w:num>
  <w:num w:numId="17">
    <w:abstractNumId w:val="9"/>
  </w:num>
  <w:num w:numId="18">
    <w:abstractNumId w:val="28"/>
  </w:num>
  <w:num w:numId="19">
    <w:abstractNumId w:val="19"/>
  </w:num>
  <w:num w:numId="20">
    <w:abstractNumId w:val="20"/>
  </w:num>
  <w:num w:numId="21">
    <w:abstractNumId w:val="7"/>
  </w:num>
  <w:num w:numId="22">
    <w:abstractNumId w:val="37"/>
  </w:num>
  <w:num w:numId="23">
    <w:abstractNumId w:val="15"/>
  </w:num>
  <w:num w:numId="24">
    <w:abstractNumId w:val="12"/>
  </w:num>
  <w:num w:numId="25">
    <w:abstractNumId w:val="1"/>
  </w:num>
  <w:num w:numId="26">
    <w:abstractNumId w:val="22"/>
  </w:num>
  <w:num w:numId="27">
    <w:abstractNumId w:val="11"/>
  </w:num>
  <w:num w:numId="28">
    <w:abstractNumId w:val="24"/>
  </w:num>
  <w:num w:numId="29">
    <w:abstractNumId w:val="17"/>
  </w:num>
  <w:num w:numId="30">
    <w:abstractNumId w:val="40"/>
  </w:num>
  <w:num w:numId="31">
    <w:abstractNumId w:val="21"/>
  </w:num>
  <w:num w:numId="32">
    <w:abstractNumId w:val="32"/>
  </w:num>
  <w:num w:numId="33">
    <w:abstractNumId w:val="38"/>
  </w:num>
  <w:num w:numId="34">
    <w:abstractNumId w:val="3"/>
  </w:num>
  <w:num w:numId="35">
    <w:abstractNumId w:val="27"/>
  </w:num>
  <w:num w:numId="36">
    <w:abstractNumId w:val="6"/>
  </w:num>
  <w:num w:numId="37">
    <w:abstractNumId w:val="39"/>
  </w:num>
  <w:num w:numId="38">
    <w:abstractNumId w:val="31"/>
  </w:num>
  <w:num w:numId="39">
    <w:abstractNumId w:val="4"/>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41"/>
    <w:rsid w:val="00000F67"/>
    <w:rsid w:val="00007EB3"/>
    <w:rsid w:val="00010D47"/>
    <w:rsid w:val="00012A20"/>
    <w:rsid w:val="00017738"/>
    <w:rsid w:val="000252F8"/>
    <w:rsid w:val="00036511"/>
    <w:rsid w:val="00036CB5"/>
    <w:rsid w:val="00050E91"/>
    <w:rsid w:val="00051D39"/>
    <w:rsid w:val="00054BD5"/>
    <w:rsid w:val="000552A7"/>
    <w:rsid w:val="00073FB7"/>
    <w:rsid w:val="00091489"/>
    <w:rsid w:val="00095E89"/>
    <w:rsid w:val="000A2A7C"/>
    <w:rsid w:val="000D69E8"/>
    <w:rsid w:val="000E529C"/>
    <w:rsid w:val="000F1A3A"/>
    <w:rsid w:val="00100C75"/>
    <w:rsid w:val="0010133E"/>
    <w:rsid w:val="00101EE0"/>
    <w:rsid w:val="00102C3F"/>
    <w:rsid w:val="00106B2E"/>
    <w:rsid w:val="00110CE2"/>
    <w:rsid w:val="0013468C"/>
    <w:rsid w:val="00137A9D"/>
    <w:rsid w:val="00151467"/>
    <w:rsid w:val="00153851"/>
    <w:rsid w:val="00156153"/>
    <w:rsid w:val="00176500"/>
    <w:rsid w:val="00194EB7"/>
    <w:rsid w:val="001B1350"/>
    <w:rsid w:val="001B2F18"/>
    <w:rsid w:val="001B4008"/>
    <w:rsid w:val="001C0966"/>
    <w:rsid w:val="001C2D01"/>
    <w:rsid w:val="001C52D0"/>
    <w:rsid w:val="001D0710"/>
    <w:rsid w:val="001D20D4"/>
    <w:rsid w:val="001E28E2"/>
    <w:rsid w:val="001E4EC9"/>
    <w:rsid w:val="001E7F5A"/>
    <w:rsid w:val="001F6E20"/>
    <w:rsid w:val="00213123"/>
    <w:rsid w:val="00213AA3"/>
    <w:rsid w:val="002205DB"/>
    <w:rsid w:val="002220E3"/>
    <w:rsid w:val="00233DF7"/>
    <w:rsid w:val="002367D3"/>
    <w:rsid w:val="00245E6E"/>
    <w:rsid w:val="00254F02"/>
    <w:rsid w:val="00262D66"/>
    <w:rsid w:val="002641F5"/>
    <w:rsid w:val="002664B5"/>
    <w:rsid w:val="002714E9"/>
    <w:rsid w:val="002762D7"/>
    <w:rsid w:val="0029326D"/>
    <w:rsid w:val="002B0C99"/>
    <w:rsid w:val="002C2D81"/>
    <w:rsid w:val="002C4B7A"/>
    <w:rsid w:val="002D4451"/>
    <w:rsid w:val="002D79A2"/>
    <w:rsid w:val="002F5617"/>
    <w:rsid w:val="002F79C0"/>
    <w:rsid w:val="0031587F"/>
    <w:rsid w:val="00316DE3"/>
    <w:rsid w:val="00321237"/>
    <w:rsid w:val="00330CFE"/>
    <w:rsid w:val="00332598"/>
    <w:rsid w:val="003325F5"/>
    <w:rsid w:val="003336EF"/>
    <w:rsid w:val="003346C9"/>
    <w:rsid w:val="00335A75"/>
    <w:rsid w:val="00340EC7"/>
    <w:rsid w:val="00343175"/>
    <w:rsid w:val="00361DFD"/>
    <w:rsid w:val="00370805"/>
    <w:rsid w:val="00371A92"/>
    <w:rsid w:val="00394476"/>
    <w:rsid w:val="003962FF"/>
    <w:rsid w:val="003A003F"/>
    <w:rsid w:val="003C356B"/>
    <w:rsid w:val="003C43D9"/>
    <w:rsid w:val="003D2124"/>
    <w:rsid w:val="003D2B1C"/>
    <w:rsid w:val="003E2BCF"/>
    <w:rsid w:val="003E42B3"/>
    <w:rsid w:val="003E6197"/>
    <w:rsid w:val="003F4D7E"/>
    <w:rsid w:val="00404103"/>
    <w:rsid w:val="00416037"/>
    <w:rsid w:val="00431841"/>
    <w:rsid w:val="00447D3B"/>
    <w:rsid w:val="00450705"/>
    <w:rsid w:val="00460F9F"/>
    <w:rsid w:val="0046507C"/>
    <w:rsid w:val="004704B3"/>
    <w:rsid w:val="00472A2C"/>
    <w:rsid w:val="00475953"/>
    <w:rsid w:val="0048103C"/>
    <w:rsid w:val="00483453"/>
    <w:rsid w:val="00484831"/>
    <w:rsid w:val="00485507"/>
    <w:rsid w:val="00486F9C"/>
    <w:rsid w:val="004A2035"/>
    <w:rsid w:val="004A71EB"/>
    <w:rsid w:val="004A722F"/>
    <w:rsid w:val="004B79BF"/>
    <w:rsid w:val="004D6D86"/>
    <w:rsid w:val="004E0151"/>
    <w:rsid w:val="004E402A"/>
    <w:rsid w:val="00506FA5"/>
    <w:rsid w:val="005103EF"/>
    <w:rsid w:val="0051465B"/>
    <w:rsid w:val="005157D2"/>
    <w:rsid w:val="00523820"/>
    <w:rsid w:val="00523E7E"/>
    <w:rsid w:val="005273E9"/>
    <w:rsid w:val="00535139"/>
    <w:rsid w:val="005453D0"/>
    <w:rsid w:val="005472F5"/>
    <w:rsid w:val="005507DE"/>
    <w:rsid w:val="00550D42"/>
    <w:rsid w:val="005567B9"/>
    <w:rsid w:val="005655E5"/>
    <w:rsid w:val="00567C33"/>
    <w:rsid w:val="005716FD"/>
    <w:rsid w:val="00576DB4"/>
    <w:rsid w:val="00583627"/>
    <w:rsid w:val="005D2F4C"/>
    <w:rsid w:val="00610DB4"/>
    <w:rsid w:val="00610E96"/>
    <w:rsid w:val="00625AD4"/>
    <w:rsid w:val="00645964"/>
    <w:rsid w:val="00651638"/>
    <w:rsid w:val="00670902"/>
    <w:rsid w:val="00670ED9"/>
    <w:rsid w:val="00672F05"/>
    <w:rsid w:val="0068666B"/>
    <w:rsid w:val="006951CE"/>
    <w:rsid w:val="006A2E6F"/>
    <w:rsid w:val="006C2C49"/>
    <w:rsid w:val="006C71CB"/>
    <w:rsid w:val="006D386B"/>
    <w:rsid w:val="006E584A"/>
    <w:rsid w:val="006F3417"/>
    <w:rsid w:val="007018AF"/>
    <w:rsid w:val="007138DE"/>
    <w:rsid w:val="00715D76"/>
    <w:rsid w:val="0072527B"/>
    <w:rsid w:val="007253D6"/>
    <w:rsid w:val="00746277"/>
    <w:rsid w:val="007554F7"/>
    <w:rsid w:val="0076445E"/>
    <w:rsid w:val="0076672B"/>
    <w:rsid w:val="00771883"/>
    <w:rsid w:val="0077417E"/>
    <w:rsid w:val="0079706D"/>
    <w:rsid w:val="007B55B3"/>
    <w:rsid w:val="007D14D4"/>
    <w:rsid w:val="00811B37"/>
    <w:rsid w:val="00814505"/>
    <w:rsid w:val="00815CE3"/>
    <w:rsid w:val="008477DA"/>
    <w:rsid w:val="0085134C"/>
    <w:rsid w:val="0086319B"/>
    <w:rsid w:val="0087064A"/>
    <w:rsid w:val="00873F4C"/>
    <w:rsid w:val="00876B14"/>
    <w:rsid w:val="00895A0B"/>
    <w:rsid w:val="008A2729"/>
    <w:rsid w:val="008A45F0"/>
    <w:rsid w:val="008B5FF5"/>
    <w:rsid w:val="008C788B"/>
    <w:rsid w:val="008D14BF"/>
    <w:rsid w:val="008D305D"/>
    <w:rsid w:val="008D64E3"/>
    <w:rsid w:val="008E022F"/>
    <w:rsid w:val="008E51BC"/>
    <w:rsid w:val="0090153A"/>
    <w:rsid w:val="00917BAF"/>
    <w:rsid w:val="00921AB4"/>
    <w:rsid w:val="00930EAE"/>
    <w:rsid w:val="00953161"/>
    <w:rsid w:val="0095596D"/>
    <w:rsid w:val="009564AE"/>
    <w:rsid w:val="00975CD4"/>
    <w:rsid w:val="00992273"/>
    <w:rsid w:val="009939E4"/>
    <w:rsid w:val="009A0797"/>
    <w:rsid w:val="009A61BD"/>
    <w:rsid w:val="009A6C18"/>
    <w:rsid w:val="009B4EEC"/>
    <w:rsid w:val="009C1823"/>
    <w:rsid w:val="009C4753"/>
    <w:rsid w:val="009C6279"/>
    <w:rsid w:val="009D0D16"/>
    <w:rsid w:val="009F2F42"/>
    <w:rsid w:val="009F3BE2"/>
    <w:rsid w:val="009F5464"/>
    <w:rsid w:val="009F66CC"/>
    <w:rsid w:val="00A009FF"/>
    <w:rsid w:val="00A12ADB"/>
    <w:rsid w:val="00A22D1A"/>
    <w:rsid w:val="00A62EE8"/>
    <w:rsid w:val="00A70C1E"/>
    <w:rsid w:val="00A83714"/>
    <w:rsid w:val="00A9032C"/>
    <w:rsid w:val="00A90624"/>
    <w:rsid w:val="00A97C7D"/>
    <w:rsid w:val="00AA03B2"/>
    <w:rsid w:val="00AC1CB2"/>
    <w:rsid w:val="00AD7561"/>
    <w:rsid w:val="00AE2E7B"/>
    <w:rsid w:val="00B23E09"/>
    <w:rsid w:val="00B40032"/>
    <w:rsid w:val="00B71C9D"/>
    <w:rsid w:val="00B741AB"/>
    <w:rsid w:val="00B82FAE"/>
    <w:rsid w:val="00B874C2"/>
    <w:rsid w:val="00BA27D7"/>
    <w:rsid w:val="00BA7311"/>
    <w:rsid w:val="00BB50EB"/>
    <w:rsid w:val="00BD0816"/>
    <w:rsid w:val="00BD2EF3"/>
    <w:rsid w:val="00BE092C"/>
    <w:rsid w:val="00BE31C9"/>
    <w:rsid w:val="00BE5733"/>
    <w:rsid w:val="00BF16B6"/>
    <w:rsid w:val="00BF389A"/>
    <w:rsid w:val="00BF7578"/>
    <w:rsid w:val="00C02993"/>
    <w:rsid w:val="00C066E8"/>
    <w:rsid w:val="00C21989"/>
    <w:rsid w:val="00C262B5"/>
    <w:rsid w:val="00C275A3"/>
    <w:rsid w:val="00C30856"/>
    <w:rsid w:val="00C32BD7"/>
    <w:rsid w:val="00C41A80"/>
    <w:rsid w:val="00C45F9C"/>
    <w:rsid w:val="00C53DB4"/>
    <w:rsid w:val="00C542C6"/>
    <w:rsid w:val="00C602BC"/>
    <w:rsid w:val="00C72C33"/>
    <w:rsid w:val="00C80F2C"/>
    <w:rsid w:val="00C8196A"/>
    <w:rsid w:val="00C819E1"/>
    <w:rsid w:val="00C81EE4"/>
    <w:rsid w:val="00C92D3F"/>
    <w:rsid w:val="00C96BD4"/>
    <w:rsid w:val="00C975EB"/>
    <w:rsid w:val="00CA63B6"/>
    <w:rsid w:val="00CB70C7"/>
    <w:rsid w:val="00CC474D"/>
    <w:rsid w:val="00CC7C9E"/>
    <w:rsid w:val="00CD40EF"/>
    <w:rsid w:val="00CE093F"/>
    <w:rsid w:val="00CE2EB3"/>
    <w:rsid w:val="00CE4C06"/>
    <w:rsid w:val="00D04E7B"/>
    <w:rsid w:val="00D05A85"/>
    <w:rsid w:val="00D07DBB"/>
    <w:rsid w:val="00D13AA9"/>
    <w:rsid w:val="00D33097"/>
    <w:rsid w:val="00D350B0"/>
    <w:rsid w:val="00D4143A"/>
    <w:rsid w:val="00D52E99"/>
    <w:rsid w:val="00D62FD4"/>
    <w:rsid w:val="00D76713"/>
    <w:rsid w:val="00D932DA"/>
    <w:rsid w:val="00D957E9"/>
    <w:rsid w:val="00DB30CE"/>
    <w:rsid w:val="00DC0610"/>
    <w:rsid w:val="00DC0A8F"/>
    <w:rsid w:val="00DC16D6"/>
    <w:rsid w:val="00DC44B9"/>
    <w:rsid w:val="00DD43FE"/>
    <w:rsid w:val="00DD5148"/>
    <w:rsid w:val="00DD7005"/>
    <w:rsid w:val="00E0350A"/>
    <w:rsid w:val="00E16520"/>
    <w:rsid w:val="00E2035B"/>
    <w:rsid w:val="00E21183"/>
    <w:rsid w:val="00E246A2"/>
    <w:rsid w:val="00E3115F"/>
    <w:rsid w:val="00E409B7"/>
    <w:rsid w:val="00E81809"/>
    <w:rsid w:val="00EA756D"/>
    <w:rsid w:val="00EB2954"/>
    <w:rsid w:val="00EB340A"/>
    <w:rsid w:val="00EB7EB2"/>
    <w:rsid w:val="00EC4243"/>
    <w:rsid w:val="00EC6163"/>
    <w:rsid w:val="00EC6CB2"/>
    <w:rsid w:val="00ED150F"/>
    <w:rsid w:val="00EE67FE"/>
    <w:rsid w:val="00F001B3"/>
    <w:rsid w:val="00F12459"/>
    <w:rsid w:val="00F1247E"/>
    <w:rsid w:val="00F20827"/>
    <w:rsid w:val="00F21746"/>
    <w:rsid w:val="00F21760"/>
    <w:rsid w:val="00F23CAF"/>
    <w:rsid w:val="00F25AA9"/>
    <w:rsid w:val="00F4634F"/>
    <w:rsid w:val="00F50186"/>
    <w:rsid w:val="00F508D3"/>
    <w:rsid w:val="00F56313"/>
    <w:rsid w:val="00F6556A"/>
    <w:rsid w:val="00F660F8"/>
    <w:rsid w:val="00F84867"/>
    <w:rsid w:val="00F93002"/>
    <w:rsid w:val="00F959B5"/>
    <w:rsid w:val="00FA768F"/>
    <w:rsid w:val="00FB26B5"/>
    <w:rsid w:val="00FC5D38"/>
    <w:rsid w:val="00FD0524"/>
    <w:rsid w:val="00FE0D07"/>
    <w:rsid w:val="00FE4C54"/>
    <w:rsid w:val="00FF34B3"/>
    <w:rsid w:val="00FF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4108DD"/>
  <w15:chartTrackingRefBased/>
  <w15:docId w15:val="{6870050B-6BF5-487C-A326-C796DB50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uiPriority w:val="34"/>
    <w:qFormat/>
    <w:rsid w:val="004D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93064364">
      <w:bodyDiv w:val="1"/>
      <w:marLeft w:val="0"/>
      <w:marRight w:val="0"/>
      <w:marTop w:val="0"/>
      <w:marBottom w:val="0"/>
      <w:divBdr>
        <w:top w:val="none" w:sz="0" w:space="0" w:color="auto"/>
        <w:left w:val="none" w:sz="0" w:space="0" w:color="auto"/>
        <w:bottom w:val="none" w:sz="0" w:space="0" w:color="auto"/>
        <w:right w:val="none" w:sz="0" w:space="0" w:color="auto"/>
      </w:divBdr>
    </w:div>
    <w:div w:id="207496733">
      <w:bodyDiv w:val="1"/>
      <w:marLeft w:val="0"/>
      <w:marRight w:val="0"/>
      <w:marTop w:val="0"/>
      <w:marBottom w:val="0"/>
      <w:divBdr>
        <w:top w:val="none" w:sz="0" w:space="0" w:color="auto"/>
        <w:left w:val="none" w:sz="0" w:space="0" w:color="auto"/>
        <w:bottom w:val="none" w:sz="0" w:space="0" w:color="auto"/>
        <w:right w:val="none" w:sz="0" w:space="0" w:color="auto"/>
      </w:divBdr>
    </w:div>
    <w:div w:id="216354211">
      <w:bodyDiv w:val="1"/>
      <w:marLeft w:val="0"/>
      <w:marRight w:val="0"/>
      <w:marTop w:val="0"/>
      <w:marBottom w:val="0"/>
      <w:divBdr>
        <w:top w:val="none" w:sz="0" w:space="0" w:color="auto"/>
        <w:left w:val="none" w:sz="0" w:space="0" w:color="auto"/>
        <w:bottom w:val="none" w:sz="0" w:space="0" w:color="auto"/>
        <w:right w:val="none" w:sz="0" w:space="0" w:color="auto"/>
      </w:divBdr>
    </w:div>
    <w:div w:id="229921422">
      <w:bodyDiv w:val="1"/>
      <w:marLeft w:val="0"/>
      <w:marRight w:val="0"/>
      <w:marTop w:val="0"/>
      <w:marBottom w:val="0"/>
      <w:divBdr>
        <w:top w:val="none" w:sz="0" w:space="0" w:color="auto"/>
        <w:left w:val="none" w:sz="0" w:space="0" w:color="auto"/>
        <w:bottom w:val="none" w:sz="0" w:space="0" w:color="auto"/>
        <w:right w:val="none" w:sz="0" w:space="0" w:color="auto"/>
      </w:divBdr>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465">
      <w:bodyDiv w:val="1"/>
      <w:marLeft w:val="0"/>
      <w:marRight w:val="0"/>
      <w:marTop w:val="0"/>
      <w:marBottom w:val="0"/>
      <w:divBdr>
        <w:top w:val="none" w:sz="0" w:space="0" w:color="auto"/>
        <w:left w:val="none" w:sz="0" w:space="0" w:color="auto"/>
        <w:bottom w:val="none" w:sz="0" w:space="0" w:color="auto"/>
        <w:right w:val="none" w:sz="0" w:space="0" w:color="auto"/>
      </w:divBdr>
    </w:div>
    <w:div w:id="317611846">
      <w:bodyDiv w:val="1"/>
      <w:marLeft w:val="0"/>
      <w:marRight w:val="0"/>
      <w:marTop w:val="0"/>
      <w:marBottom w:val="0"/>
      <w:divBdr>
        <w:top w:val="none" w:sz="0" w:space="0" w:color="auto"/>
        <w:left w:val="none" w:sz="0" w:space="0" w:color="auto"/>
        <w:bottom w:val="none" w:sz="0" w:space="0" w:color="auto"/>
        <w:right w:val="none" w:sz="0" w:space="0" w:color="auto"/>
      </w:divBdr>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340863165">
      <w:bodyDiv w:val="1"/>
      <w:marLeft w:val="0"/>
      <w:marRight w:val="0"/>
      <w:marTop w:val="0"/>
      <w:marBottom w:val="0"/>
      <w:divBdr>
        <w:top w:val="none" w:sz="0" w:space="0" w:color="auto"/>
        <w:left w:val="none" w:sz="0" w:space="0" w:color="auto"/>
        <w:bottom w:val="none" w:sz="0" w:space="0" w:color="auto"/>
        <w:right w:val="none" w:sz="0" w:space="0" w:color="auto"/>
      </w:divBdr>
    </w:div>
    <w:div w:id="354353159">
      <w:bodyDiv w:val="1"/>
      <w:marLeft w:val="0"/>
      <w:marRight w:val="0"/>
      <w:marTop w:val="0"/>
      <w:marBottom w:val="0"/>
      <w:divBdr>
        <w:top w:val="none" w:sz="0" w:space="0" w:color="auto"/>
        <w:left w:val="none" w:sz="0" w:space="0" w:color="auto"/>
        <w:bottom w:val="none" w:sz="0" w:space="0" w:color="auto"/>
        <w:right w:val="none" w:sz="0" w:space="0" w:color="auto"/>
      </w:divBdr>
    </w:div>
    <w:div w:id="423771304">
      <w:bodyDiv w:val="1"/>
      <w:marLeft w:val="0"/>
      <w:marRight w:val="0"/>
      <w:marTop w:val="0"/>
      <w:marBottom w:val="0"/>
      <w:divBdr>
        <w:top w:val="none" w:sz="0" w:space="0" w:color="auto"/>
        <w:left w:val="none" w:sz="0" w:space="0" w:color="auto"/>
        <w:bottom w:val="none" w:sz="0" w:space="0" w:color="auto"/>
        <w:right w:val="none" w:sz="0" w:space="0" w:color="auto"/>
      </w:divBdr>
    </w:div>
    <w:div w:id="438961297">
      <w:bodyDiv w:val="1"/>
      <w:marLeft w:val="0"/>
      <w:marRight w:val="0"/>
      <w:marTop w:val="0"/>
      <w:marBottom w:val="0"/>
      <w:divBdr>
        <w:top w:val="none" w:sz="0" w:space="0" w:color="auto"/>
        <w:left w:val="none" w:sz="0" w:space="0" w:color="auto"/>
        <w:bottom w:val="none" w:sz="0" w:space="0" w:color="auto"/>
        <w:right w:val="none" w:sz="0" w:space="0" w:color="auto"/>
      </w:divBdr>
    </w:div>
    <w:div w:id="5200539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322">
      <w:bodyDiv w:val="1"/>
      <w:marLeft w:val="0"/>
      <w:marRight w:val="0"/>
      <w:marTop w:val="0"/>
      <w:marBottom w:val="0"/>
      <w:divBdr>
        <w:top w:val="none" w:sz="0" w:space="0" w:color="auto"/>
        <w:left w:val="none" w:sz="0" w:space="0" w:color="auto"/>
        <w:bottom w:val="none" w:sz="0" w:space="0" w:color="auto"/>
        <w:right w:val="none" w:sz="0" w:space="0" w:color="auto"/>
      </w:divBdr>
    </w:div>
    <w:div w:id="675962479">
      <w:bodyDiv w:val="1"/>
      <w:marLeft w:val="0"/>
      <w:marRight w:val="0"/>
      <w:marTop w:val="0"/>
      <w:marBottom w:val="0"/>
      <w:divBdr>
        <w:top w:val="none" w:sz="0" w:space="0" w:color="auto"/>
        <w:left w:val="none" w:sz="0" w:space="0" w:color="auto"/>
        <w:bottom w:val="none" w:sz="0" w:space="0" w:color="auto"/>
        <w:right w:val="none" w:sz="0" w:space="0" w:color="auto"/>
      </w:divBdr>
    </w:div>
    <w:div w:id="729311330">
      <w:bodyDiv w:val="1"/>
      <w:marLeft w:val="0"/>
      <w:marRight w:val="0"/>
      <w:marTop w:val="0"/>
      <w:marBottom w:val="0"/>
      <w:divBdr>
        <w:top w:val="none" w:sz="0" w:space="0" w:color="auto"/>
        <w:left w:val="none" w:sz="0" w:space="0" w:color="auto"/>
        <w:bottom w:val="none" w:sz="0" w:space="0" w:color="auto"/>
        <w:right w:val="none" w:sz="0" w:space="0" w:color="auto"/>
      </w:divBdr>
    </w:div>
    <w:div w:id="735207541">
      <w:bodyDiv w:val="1"/>
      <w:marLeft w:val="0"/>
      <w:marRight w:val="0"/>
      <w:marTop w:val="0"/>
      <w:marBottom w:val="0"/>
      <w:divBdr>
        <w:top w:val="none" w:sz="0" w:space="0" w:color="auto"/>
        <w:left w:val="none" w:sz="0" w:space="0" w:color="auto"/>
        <w:bottom w:val="none" w:sz="0" w:space="0" w:color="auto"/>
        <w:right w:val="none" w:sz="0" w:space="0" w:color="auto"/>
      </w:divBdr>
    </w:div>
    <w:div w:id="769816780">
      <w:bodyDiv w:val="1"/>
      <w:marLeft w:val="0"/>
      <w:marRight w:val="0"/>
      <w:marTop w:val="0"/>
      <w:marBottom w:val="0"/>
      <w:divBdr>
        <w:top w:val="none" w:sz="0" w:space="0" w:color="auto"/>
        <w:left w:val="none" w:sz="0" w:space="0" w:color="auto"/>
        <w:bottom w:val="none" w:sz="0" w:space="0" w:color="auto"/>
        <w:right w:val="none" w:sz="0" w:space="0" w:color="auto"/>
      </w:divBdr>
    </w:div>
    <w:div w:id="785806697">
      <w:bodyDiv w:val="1"/>
      <w:marLeft w:val="0"/>
      <w:marRight w:val="0"/>
      <w:marTop w:val="0"/>
      <w:marBottom w:val="0"/>
      <w:divBdr>
        <w:top w:val="none" w:sz="0" w:space="0" w:color="auto"/>
        <w:left w:val="none" w:sz="0" w:space="0" w:color="auto"/>
        <w:bottom w:val="none" w:sz="0" w:space="0" w:color="auto"/>
        <w:right w:val="none" w:sz="0" w:space="0" w:color="auto"/>
      </w:divBdr>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7524">
      <w:bodyDiv w:val="1"/>
      <w:marLeft w:val="0"/>
      <w:marRight w:val="0"/>
      <w:marTop w:val="0"/>
      <w:marBottom w:val="0"/>
      <w:divBdr>
        <w:top w:val="none" w:sz="0" w:space="0" w:color="auto"/>
        <w:left w:val="none" w:sz="0" w:space="0" w:color="auto"/>
        <w:bottom w:val="none" w:sz="0" w:space="0" w:color="auto"/>
        <w:right w:val="none" w:sz="0" w:space="0" w:color="auto"/>
      </w:divBdr>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095982167">
      <w:bodyDiv w:val="1"/>
      <w:marLeft w:val="0"/>
      <w:marRight w:val="0"/>
      <w:marTop w:val="0"/>
      <w:marBottom w:val="0"/>
      <w:divBdr>
        <w:top w:val="none" w:sz="0" w:space="0" w:color="auto"/>
        <w:left w:val="none" w:sz="0" w:space="0" w:color="auto"/>
        <w:bottom w:val="none" w:sz="0" w:space="0" w:color="auto"/>
        <w:right w:val="none" w:sz="0" w:space="0" w:color="auto"/>
      </w:divBdr>
    </w:div>
    <w:div w:id="1255548604">
      <w:bodyDiv w:val="1"/>
      <w:marLeft w:val="0"/>
      <w:marRight w:val="0"/>
      <w:marTop w:val="0"/>
      <w:marBottom w:val="0"/>
      <w:divBdr>
        <w:top w:val="none" w:sz="0" w:space="0" w:color="auto"/>
        <w:left w:val="none" w:sz="0" w:space="0" w:color="auto"/>
        <w:bottom w:val="none" w:sz="0" w:space="0" w:color="auto"/>
        <w:right w:val="none" w:sz="0" w:space="0" w:color="auto"/>
      </w:divBdr>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
    <w:div w:id="1306550087">
      <w:bodyDiv w:val="1"/>
      <w:marLeft w:val="0"/>
      <w:marRight w:val="0"/>
      <w:marTop w:val="0"/>
      <w:marBottom w:val="0"/>
      <w:divBdr>
        <w:top w:val="none" w:sz="0" w:space="0" w:color="auto"/>
        <w:left w:val="none" w:sz="0" w:space="0" w:color="auto"/>
        <w:bottom w:val="none" w:sz="0" w:space="0" w:color="auto"/>
        <w:right w:val="none" w:sz="0" w:space="0" w:color="auto"/>
      </w:divBdr>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7669">
      <w:bodyDiv w:val="1"/>
      <w:marLeft w:val="0"/>
      <w:marRight w:val="0"/>
      <w:marTop w:val="0"/>
      <w:marBottom w:val="0"/>
      <w:divBdr>
        <w:top w:val="none" w:sz="0" w:space="0" w:color="auto"/>
        <w:left w:val="none" w:sz="0" w:space="0" w:color="auto"/>
        <w:bottom w:val="none" w:sz="0" w:space="0" w:color="auto"/>
        <w:right w:val="none" w:sz="0" w:space="0" w:color="auto"/>
      </w:divBdr>
    </w:div>
    <w:div w:id="1632324189">
      <w:bodyDiv w:val="1"/>
      <w:marLeft w:val="0"/>
      <w:marRight w:val="0"/>
      <w:marTop w:val="0"/>
      <w:marBottom w:val="0"/>
      <w:divBdr>
        <w:top w:val="none" w:sz="0" w:space="0" w:color="auto"/>
        <w:left w:val="none" w:sz="0" w:space="0" w:color="auto"/>
        <w:bottom w:val="none" w:sz="0" w:space="0" w:color="auto"/>
        <w:right w:val="none" w:sz="0" w:space="0" w:color="auto"/>
      </w:divBdr>
    </w:div>
    <w:div w:id="1709604387">
      <w:bodyDiv w:val="1"/>
      <w:marLeft w:val="0"/>
      <w:marRight w:val="0"/>
      <w:marTop w:val="0"/>
      <w:marBottom w:val="0"/>
      <w:divBdr>
        <w:top w:val="none" w:sz="0" w:space="0" w:color="auto"/>
        <w:left w:val="none" w:sz="0" w:space="0" w:color="auto"/>
        <w:bottom w:val="none" w:sz="0" w:space="0" w:color="auto"/>
        <w:right w:val="none" w:sz="0" w:space="0" w:color="auto"/>
      </w:divBdr>
    </w:div>
    <w:div w:id="1746490560">
      <w:bodyDiv w:val="1"/>
      <w:marLeft w:val="0"/>
      <w:marRight w:val="0"/>
      <w:marTop w:val="0"/>
      <w:marBottom w:val="0"/>
      <w:divBdr>
        <w:top w:val="none" w:sz="0" w:space="0" w:color="auto"/>
        <w:left w:val="none" w:sz="0" w:space="0" w:color="auto"/>
        <w:bottom w:val="none" w:sz="0" w:space="0" w:color="auto"/>
        <w:right w:val="none" w:sz="0" w:space="0" w:color="auto"/>
      </w:divBdr>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56508127">
      <w:bodyDiv w:val="1"/>
      <w:marLeft w:val="0"/>
      <w:marRight w:val="0"/>
      <w:marTop w:val="0"/>
      <w:marBottom w:val="0"/>
      <w:divBdr>
        <w:top w:val="none" w:sz="0" w:space="0" w:color="auto"/>
        <w:left w:val="none" w:sz="0" w:space="0" w:color="auto"/>
        <w:bottom w:val="none" w:sz="0" w:space="0" w:color="auto"/>
        <w:right w:val="none" w:sz="0" w:space="0" w:color="auto"/>
      </w:divBdr>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960">
      <w:bodyDiv w:val="1"/>
      <w:marLeft w:val="0"/>
      <w:marRight w:val="0"/>
      <w:marTop w:val="0"/>
      <w:marBottom w:val="0"/>
      <w:divBdr>
        <w:top w:val="none" w:sz="0" w:space="0" w:color="auto"/>
        <w:left w:val="none" w:sz="0" w:space="0" w:color="auto"/>
        <w:bottom w:val="none" w:sz="0" w:space="0" w:color="auto"/>
        <w:right w:val="none" w:sz="0" w:space="0" w:color="auto"/>
      </w:divBdr>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656">
      <w:bodyDiv w:val="1"/>
      <w:marLeft w:val="0"/>
      <w:marRight w:val="0"/>
      <w:marTop w:val="0"/>
      <w:marBottom w:val="0"/>
      <w:divBdr>
        <w:top w:val="none" w:sz="0" w:space="0" w:color="auto"/>
        <w:left w:val="none" w:sz="0" w:space="0" w:color="auto"/>
        <w:bottom w:val="none" w:sz="0" w:space="0" w:color="auto"/>
        <w:right w:val="none" w:sz="0" w:space="0" w:color="auto"/>
      </w:divBdr>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llege.police.uk/career-learning/career-development/competency-and-values-framework-cv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CB40F5C7101540B1E9108495D0E29C" ma:contentTypeVersion="12" ma:contentTypeDescription="Create a new document." ma:contentTypeScope="" ma:versionID="65054a69434815e3a6834b7a6ba3f90e">
  <xsd:schema xmlns:xsd="http://www.w3.org/2001/XMLSchema" xmlns:xs="http://www.w3.org/2001/XMLSchema" xmlns:p="http://schemas.microsoft.com/office/2006/metadata/properties" xmlns:ns3="a92137e2-a6d6-42c5-9cb0-c388a3464eec" xmlns:ns4="ad93a646-3a3e-4d3a-b3c0-fc52bc4c9062" targetNamespace="http://schemas.microsoft.com/office/2006/metadata/properties" ma:root="true" ma:fieldsID="fc492f6a70a0e53b789faf0da875cd87" ns3:_="" ns4:_="">
    <xsd:import namespace="a92137e2-a6d6-42c5-9cb0-c388a3464eec"/>
    <xsd:import namespace="ad93a646-3a3e-4d3a-b3c0-fc52bc4c90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37e2-a6d6-42c5-9cb0-c388a346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3a646-3a3e-4d3a-b3c0-fc52bc4c90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0C91-91F3-4110-B8B1-B029F8AD2088}">
  <ds:schemaRefs>
    <ds:schemaRef ds:uri="http://schemas.microsoft.com/sharepoint/v3/contenttype/forms"/>
  </ds:schemaRefs>
</ds:datastoreItem>
</file>

<file path=customXml/itemProps2.xml><?xml version="1.0" encoding="utf-8"?>
<ds:datastoreItem xmlns:ds="http://schemas.openxmlformats.org/officeDocument/2006/customXml" ds:itemID="{1E2244FC-98A6-4B93-A168-503F81C03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37e2-a6d6-42c5-9cb0-c388a3464eec"/>
    <ds:schemaRef ds:uri="ad93a646-3a3e-4d3a-b3c0-fc52bc4c9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652AE-E864-4A51-A970-089A8B924E37}">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ad93a646-3a3e-4d3a-b3c0-fc52bc4c9062"/>
    <ds:schemaRef ds:uri="a92137e2-a6d6-42c5-9cb0-c388a3464eec"/>
    <ds:schemaRef ds:uri="http://purl.org/dc/dcmitype/"/>
    <ds:schemaRef ds:uri="http://purl.org/dc/terms/"/>
  </ds:schemaRefs>
</ds:datastoreItem>
</file>

<file path=customXml/itemProps4.xml><?xml version="1.0" encoding="utf-8"?>
<ds:datastoreItem xmlns:ds="http://schemas.openxmlformats.org/officeDocument/2006/customXml" ds:itemID="{6FB433F2-A0A5-48AD-9B2B-0D616C31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subject/>
  <dc:creator>c6907</dc:creator>
  <cp:keywords/>
  <cp:lastModifiedBy>MOFFATT, Julia (C8437)</cp:lastModifiedBy>
  <cp:revision>8</cp:revision>
  <cp:lastPrinted>2021-08-11T08:10:00Z</cp:lastPrinted>
  <dcterms:created xsi:type="dcterms:W3CDTF">2021-08-26T17:08:00Z</dcterms:created>
  <dcterms:modified xsi:type="dcterms:W3CDTF">2021-09-17T09:57:00Z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10ec12ed-5790-427b-bcf3-2084fdaeb21f</vt:lpwstr>
  </property>
  <property fmtid="{D5CDD505-2E9C-101B-9397-08002B2CF9AE}" pid="3" name="ContentTypeId">
    <vt:lpwstr>0x0101003CCB40F5C7101540B1E9108495D0E29C</vt:lpwstr>
  </property>
  <property fmtid="{D5CDD505-2E9C-101B-9397-08002B2CF9AE}" pid="4" name="MSIP_Label_431b7639-1bea-4e62-9a4e-16db8092c254_Enabled">
    <vt:lpwstr>true</vt:lpwstr>
  </property>
  <property fmtid="{D5CDD505-2E9C-101B-9397-08002B2CF9AE}" pid="5" name="MSIP_Label_431b7639-1bea-4e62-9a4e-16db8092c254_SetDate">
    <vt:lpwstr>2021-04-13T09:26:27Z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e6d00b25-aff0-462d-b294-0043186ac7f1</vt:lpwstr>
  </property>
  <property fmtid="{D5CDD505-2E9C-101B-9397-08002B2CF9AE}" pid="10" name="MSIP_Label_431b7639-1bea-4e62-9a4e-16db8092c254_ContentBits">
    <vt:lpwstr>0</vt:lpwstr>
  </property>
  <property fmtid="{D5CDD505-2E9C-101B-9397-08002B2CF9AE}" pid="11" name="Classification">
    <vt:lpwstr>OFFICIAL</vt:lpwstr>
  </property>
</Properties>
</file>