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E8A5" w14:textId="77777777" w:rsidR="00E8231C" w:rsidRDefault="00AF3F96">
      <w:r>
        <w:rPr>
          <w:rFonts w:ascii="Arial" w:hAnsi="Arial" w:cs="Arial"/>
          <w:b/>
          <w:noProof/>
          <w:sz w:val="24"/>
          <w:szCs w:val="24"/>
          <w:lang w:eastAsia="en-GB"/>
        </w:rPr>
        <w:drawing>
          <wp:inline distT="0" distB="0" distL="0" distR="0" wp14:anchorId="52CCE9A8" wp14:editId="52CCE9A9">
            <wp:extent cx="24003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009650"/>
                    </a:xfrm>
                    <a:prstGeom prst="rect">
                      <a:avLst/>
                    </a:prstGeom>
                    <a:noFill/>
                  </pic:spPr>
                </pic:pic>
              </a:graphicData>
            </a:graphic>
          </wp:inline>
        </w:drawing>
      </w:r>
    </w:p>
    <w:p w14:paraId="52CCE8A6" w14:textId="77777777" w:rsidR="00BA668F" w:rsidRPr="00BA668F" w:rsidRDefault="00AF3F96" w:rsidP="00AF3F96">
      <w:pPr>
        <w:rPr>
          <w:rFonts w:ascii="Arial" w:hAnsi="Arial" w:cs="Arial"/>
          <w:b/>
          <w:sz w:val="24"/>
          <w:szCs w:val="24"/>
        </w:rPr>
      </w:pPr>
      <w:r w:rsidRPr="00C96C81">
        <w:rPr>
          <w:rFonts w:ascii="Arial" w:hAnsi="Arial" w:cs="Arial"/>
          <w:sz w:val="24"/>
          <w:szCs w:val="24"/>
        </w:rPr>
        <w:t>Welcome to our selection of frequently asked questions in relation</w:t>
      </w:r>
      <w:r w:rsidR="0021662A">
        <w:rPr>
          <w:rFonts w:ascii="Arial" w:hAnsi="Arial" w:cs="Arial"/>
          <w:sz w:val="24"/>
          <w:szCs w:val="24"/>
        </w:rPr>
        <w:t xml:space="preserve"> to</w:t>
      </w:r>
      <w:r w:rsidRPr="00C96C81">
        <w:rPr>
          <w:rFonts w:ascii="Arial" w:hAnsi="Arial" w:cs="Arial"/>
          <w:sz w:val="24"/>
          <w:szCs w:val="24"/>
        </w:rPr>
        <w:t xml:space="preserve"> </w:t>
      </w:r>
      <w:r w:rsidR="009311FE" w:rsidRPr="009311FE">
        <w:rPr>
          <w:rFonts w:ascii="Arial" w:hAnsi="Arial" w:cs="Arial"/>
          <w:b/>
          <w:sz w:val="24"/>
          <w:szCs w:val="24"/>
        </w:rPr>
        <w:t>transferring</w:t>
      </w:r>
      <w:r w:rsidR="009311FE">
        <w:rPr>
          <w:rFonts w:ascii="Arial" w:hAnsi="Arial" w:cs="Arial"/>
          <w:sz w:val="24"/>
          <w:szCs w:val="24"/>
        </w:rPr>
        <w:t xml:space="preserve"> to Cleveland Police</w:t>
      </w:r>
      <w:r>
        <w:rPr>
          <w:rFonts w:ascii="Arial" w:hAnsi="Arial" w:cs="Arial"/>
          <w:sz w:val="24"/>
          <w:szCs w:val="24"/>
        </w:rPr>
        <w:t xml:space="preserve">. </w:t>
      </w:r>
      <w:r w:rsidR="00BA668F" w:rsidRPr="00BA668F">
        <w:rPr>
          <w:rFonts w:ascii="Arial" w:hAnsi="Arial" w:cs="Arial"/>
          <w:sz w:val="24"/>
          <w:szCs w:val="24"/>
        </w:rPr>
        <w:t>Click on the below question</w:t>
      </w:r>
      <w:r w:rsidR="007C0634">
        <w:rPr>
          <w:rFonts w:ascii="Arial" w:hAnsi="Arial" w:cs="Arial"/>
          <w:sz w:val="24"/>
          <w:szCs w:val="24"/>
        </w:rPr>
        <w:t>s</w:t>
      </w:r>
      <w:r w:rsidR="00BA668F" w:rsidRPr="00BA668F">
        <w:rPr>
          <w:rFonts w:ascii="Arial" w:hAnsi="Arial" w:cs="Arial"/>
          <w:sz w:val="24"/>
          <w:szCs w:val="24"/>
        </w:rPr>
        <w:t xml:space="preserve"> to view the relevant answers within the document:</w:t>
      </w:r>
    </w:p>
    <w:p w14:paraId="52CCE8A7" w14:textId="77777777" w:rsidR="002B6467" w:rsidRDefault="002B6467" w:rsidP="00AF3F96">
      <w:pPr>
        <w:rPr>
          <w:rFonts w:ascii="Arial" w:hAnsi="Arial" w:cs="Arial"/>
          <w:sz w:val="24"/>
          <w:szCs w:val="24"/>
        </w:rPr>
      </w:pPr>
      <w:r w:rsidRPr="002B6467">
        <w:rPr>
          <w:rFonts w:ascii="Arial" w:hAnsi="Arial" w:cs="Arial"/>
          <w:b/>
          <w:sz w:val="24"/>
          <w:szCs w:val="24"/>
        </w:rPr>
        <w:t>Section 1 -</w:t>
      </w:r>
      <w:r>
        <w:rPr>
          <w:rFonts w:ascii="Arial" w:hAnsi="Arial" w:cs="Arial"/>
          <w:sz w:val="24"/>
          <w:szCs w:val="24"/>
        </w:rPr>
        <w:t xml:space="preserve"> </w:t>
      </w:r>
      <w:r w:rsidRPr="00C96C81">
        <w:rPr>
          <w:rFonts w:ascii="Arial" w:hAnsi="Arial" w:cs="Arial"/>
          <w:b/>
          <w:sz w:val="24"/>
          <w:szCs w:val="24"/>
        </w:rPr>
        <w:t>Helping to understand the role</w:t>
      </w:r>
      <w:r>
        <w:rPr>
          <w:rFonts w:ascii="Arial" w:hAnsi="Arial" w:cs="Arial"/>
          <w:b/>
          <w:sz w:val="24"/>
          <w:szCs w:val="24"/>
        </w:rPr>
        <w:t xml:space="preserve"> and recruitment process</w:t>
      </w:r>
    </w:p>
    <w:p w14:paraId="52CCE8A8" w14:textId="77777777" w:rsidR="001A22F1" w:rsidRPr="001A22F1" w:rsidRDefault="001A2EE6" w:rsidP="00B93E2C">
      <w:pPr>
        <w:pStyle w:val="ListParagraph"/>
        <w:numPr>
          <w:ilvl w:val="0"/>
          <w:numId w:val="13"/>
        </w:numPr>
        <w:spacing w:after="0"/>
        <w:rPr>
          <w:rFonts w:ascii="Arial" w:hAnsi="Arial" w:cs="Arial"/>
          <w:sz w:val="24"/>
          <w:szCs w:val="24"/>
        </w:rPr>
      </w:pPr>
      <w:hyperlink w:anchor="Answer_one" w:history="1">
        <w:r w:rsidR="001A22F1" w:rsidRPr="00D67D21">
          <w:rPr>
            <w:rStyle w:val="Hyperlink"/>
            <w:rFonts w:ascii="Arial" w:hAnsi="Arial" w:cs="Arial"/>
            <w:sz w:val="24"/>
            <w:szCs w:val="24"/>
          </w:rPr>
          <w:t>If I am a probationer can I still transfer?</w:t>
        </w:r>
      </w:hyperlink>
    </w:p>
    <w:p w14:paraId="52CCE8A9"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two" w:history="1">
        <w:r w:rsidR="001A22F1" w:rsidRPr="00322DA3">
          <w:rPr>
            <w:rStyle w:val="Hyperlink"/>
            <w:rFonts w:ascii="Arial" w:eastAsia="Times New Roman" w:hAnsi="Arial" w:cs="Arial"/>
            <w:sz w:val="24"/>
            <w:szCs w:val="24"/>
            <w:lang w:eastAsia="en-GB"/>
          </w:rPr>
          <w:t>Can any rank transfer?</w:t>
        </w:r>
      </w:hyperlink>
    </w:p>
    <w:p w14:paraId="52CCE8AA"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three" w:history="1">
        <w:r w:rsidR="001A22F1" w:rsidRPr="00322DA3">
          <w:rPr>
            <w:rStyle w:val="Hyperlink"/>
            <w:rFonts w:ascii="Arial" w:eastAsia="Times New Roman" w:hAnsi="Arial" w:cs="Arial"/>
            <w:sz w:val="24"/>
            <w:szCs w:val="24"/>
            <w:lang w:eastAsia="en-GB"/>
          </w:rPr>
          <w:t>What is the process for transferring?</w:t>
        </w:r>
      </w:hyperlink>
    </w:p>
    <w:p w14:paraId="52CCE8AB"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four" w:history="1">
        <w:r w:rsidR="001A22F1" w:rsidRPr="00322DA3">
          <w:rPr>
            <w:rStyle w:val="Hyperlink"/>
            <w:rFonts w:ascii="Arial" w:eastAsia="Times New Roman" w:hAnsi="Arial" w:cs="Arial"/>
            <w:sz w:val="24"/>
            <w:szCs w:val="24"/>
            <w:lang w:eastAsia="en-GB"/>
          </w:rPr>
          <w:t>How soon would I be able to start?</w:t>
        </w:r>
      </w:hyperlink>
    </w:p>
    <w:p w14:paraId="52CCE8AC" w14:textId="77777777" w:rsidR="001A22F1" w:rsidRPr="008140A8"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five" w:history="1">
        <w:r w:rsidR="001A22F1" w:rsidRPr="00876405">
          <w:rPr>
            <w:rStyle w:val="Hyperlink"/>
            <w:rFonts w:ascii="Arial" w:eastAsia="Times New Roman" w:hAnsi="Arial" w:cs="Arial"/>
            <w:sz w:val="24"/>
            <w:szCs w:val="24"/>
            <w:lang w:eastAsia="en-GB"/>
          </w:rPr>
          <w:t>Where will I be posted?</w:t>
        </w:r>
      </w:hyperlink>
    </w:p>
    <w:p w14:paraId="52CCE8AD"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six" w:history="1">
        <w:r w:rsidR="001A22F1" w:rsidRPr="00322DA3">
          <w:rPr>
            <w:rStyle w:val="Hyperlink"/>
            <w:rFonts w:ascii="Arial" w:eastAsia="Times New Roman" w:hAnsi="Arial" w:cs="Arial"/>
            <w:sz w:val="24"/>
            <w:szCs w:val="24"/>
            <w:lang w:eastAsia="en-GB"/>
          </w:rPr>
          <w:t>What training will I receive to help settle in?</w:t>
        </w:r>
      </w:hyperlink>
    </w:p>
    <w:p w14:paraId="52CCE8AE"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seven" w:history="1">
        <w:r w:rsidR="001A22F1" w:rsidRPr="00322DA3">
          <w:rPr>
            <w:rStyle w:val="Hyperlink"/>
            <w:rFonts w:ascii="Arial" w:eastAsia="Times New Roman" w:hAnsi="Arial" w:cs="Arial"/>
            <w:sz w:val="24"/>
            <w:szCs w:val="24"/>
            <w:lang w:eastAsia="en-GB"/>
          </w:rPr>
          <w:t>Are there any restrictions in the length of service I need before transferring?</w:t>
        </w:r>
      </w:hyperlink>
    </w:p>
    <w:p w14:paraId="52CCE8AF"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eight" w:history="1">
        <w:r w:rsidR="001A22F1" w:rsidRPr="00322DA3">
          <w:rPr>
            <w:rStyle w:val="Hyperlink"/>
            <w:rFonts w:ascii="Arial" w:eastAsia="Times New Roman" w:hAnsi="Arial" w:cs="Arial"/>
            <w:sz w:val="24"/>
            <w:szCs w:val="24"/>
            <w:lang w:eastAsia="en-GB"/>
          </w:rPr>
          <w:t>I currently receive a housing allowance will this still be applicable?</w:t>
        </w:r>
      </w:hyperlink>
    </w:p>
    <w:p w14:paraId="52CCE8B0"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nine" w:history="1">
        <w:r w:rsidR="001A22F1" w:rsidRPr="00322DA3">
          <w:rPr>
            <w:rStyle w:val="Hyperlink"/>
            <w:rFonts w:ascii="Arial" w:eastAsia="Times New Roman" w:hAnsi="Arial" w:cs="Arial"/>
            <w:sz w:val="24"/>
            <w:szCs w:val="24"/>
            <w:lang w:eastAsia="en-GB"/>
          </w:rPr>
          <w:t>Can I claim removal expenses?</w:t>
        </w:r>
      </w:hyperlink>
    </w:p>
    <w:p w14:paraId="52CCE8B1"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ten" w:history="1">
        <w:r w:rsidR="001A22F1" w:rsidRPr="00322DA3">
          <w:rPr>
            <w:rStyle w:val="Hyperlink"/>
            <w:rFonts w:ascii="Arial" w:eastAsia="Times New Roman" w:hAnsi="Arial" w:cs="Arial"/>
            <w:sz w:val="24"/>
            <w:szCs w:val="24"/>
            <w:lang w:eastAsia="en-GB"/>
          </w:rPr>
          <w:t>What salary scale will I start on?</w:t>
        </w:r>
      </w:hyperlink>
    </w:p>
    <w:p w14:paraId="52CCE8B2"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eleven" w:history="1">
        <w:r w:rsidR="001A22F1" w:rsidRPr="00322DA3">
          <w:rPr>
            <w:rStyle w:val="Hyperlink"/>
            <w:rFonts w:ascii="Arial" w:eastAsia="Times New Roman" w:hAnsi="Arial" w:cs="Arial"/>
            <w:sz w:val="24"/>
            <w:szCs w:val="24"/>
            <w:lang w:eastAsia="en-GB"/>
          </w:rPr>
          <w:t>How and when will I be paid?</w:t>
        </w:r>
      </w:hyperlink>
    </w:p>
    <w:p w14:paraId="52CCE8B3"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twelve" w:history="1">
        <w:r w:rsidR="001A22F1" w:rsidRPr="00322DA3">
          <w:rPr>
            <w:rStyle w:val="Hyperlink"/>
            <w:rFonts w:ascii="Arial" w:eastAsia="Times New Roman" w:hAnsi="Arial" w:cs="Arial"/>
            <w:sz w:val="24"/>
            <w:szCs w:val="24"/>
            <w:lang w:eastAsia="en-GB"/>
          </w:rPr>
          <w:t>What shifts would I be working?</w:t>
        </w:r>
      </w:hyperlink>
    </w:p>
    <w:p w14:paraId="52CCE8B4" w14:textId="77777777" w:rsid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thirteen" w:history="1">
        <w:r w:rsidR="001A22F1" w:rsidRPr="00322DA3">
          <w:rPr>
            <w:rStyle w:val="Hyperlink"/>
            <w:rFonts w:ascii="Arial" w:eastAsia="Times New Roman" w:hAnsi="Arial" w:cs="Arial"/>
            <w:sz w:val="24"/>
            <w:szCs w:val="24"/>
            <w:lang w:eastAsia="en-GB"/>
          </w:rPr>
          <w:t>C</w:t>
        </w:r>
        <w:r w:rsidR="004A2D20" w:rsidRPr="00322DA3">
          <w:rPr>
            <w:rStyle w:val="Hyperlink"/>
            <w:rFonts w:ascii="Arial" w:eastAsia="Times New Roman" w:hAnsi="Arial" w:cs="Arial"/>
            <w:sz w:val="24"/>
            <w:szCs w:val="24"/>
            <w:lang w:eastAsia="en-GB"/>
          </w:rPr>
          <w:t>an I carry annual leave over fro</w:t>
        </w:r>
        <w:r w:rsidR="001A22F1" w:rsidRPr="00322DA3">
          <w:rPr>
            <w:rStyle w:val="Hyperlink"/>
            <w:rFonts w:ascii="Arial" w:eastAsia="Times New Roman" w:hAnsi="Arial" w:cs="Arial"/>
            <w:sz w:val="24"/>
            <w:szCs w:val="24"/>
            <w:lang w:eastAsia="en-GB"/>
          </w:rPr>
          <w:t>m my current force?</w:t>
        </w:r>
      </w:hyperlink>
    </w:p>
    <w:p w14:paraId="52CCE8B5" w14:textId="77777777" w:rsidR="004A2D20" w:rsidRPr="004A2D20" w:rsidRDefault="001A2EE6" w:rsidP="00B93E2C">
      <w:pPr>
        <w:pStyle w:val="ListParagraph"/>
        <w:numPr>
          <w:ilvl w:val="0"/>
          <w:numId w:val="13"/>
        </w:numPr>
        <w:spacing w:after="0"/>
        <w:rPr>
          <w:rFonts w:ascii="Arial" w:hAnsi="Arial" w:cs="Arial"/>
          <w:sz w:val="24"/>
          <w:szCs w:val="24"/>
        </w:rPr>
      </w:pPr>
      <w:hyperlink w:anchor="Answer_fourteen" w:history="1">
        <w:r w:rsidR="004A2D20" w:rsidRPr="00322DA3">
          <w:rPr>
            <w:rStyle w:val="Hyperlink"/>
            <w:rFonts w:ascii="Arial" w:hAnsi="Arial" w:cs="Arial"/>
            <w:sz w:val="24"/>
            <w:szCs w:val="24"/>
          </w:rPr>
          <w:t>Will I b</w:t>
        </w:r>
        <w:r w:rsidR="00A77372">
          <w:rPr>
            <w:rStyle w:val="Hyperlink"/>
            <w:rFonts w:ascii="Arial" w:hAnsi="Arial" w:cs="Arial"/>
            <w:sz w:val="24"/>
            <w:szCs w:val="24"/>
          </w:rPr>
          <w:t>e issued with</w:t>
        </w:r>
        <w:r w:rsidR="004A2D20" w:rsidRPr="00322DA3">
          <w:rPr>
            <w:rStyle w:val="Hyperlink"/>
            <w:rFonts w:ascii="Arial" w:hAnsi="Arial" w:cs="Arial"/>
            <w:sz w:val="24"/>
            <w:szCs w:val="24"/>
          </w:rPr>
          <w:t xml:space="preserve"> new </w:t>
        </w:r>
        <w:r w:rsidR="00AF19E1">
          <w:rPr>
            <w:rStyle w:val="Hyperlink"/>
            <w:rFonts w:ascii="Arial" w:hAnsi="Arial" w:cs="Arial"/>
            <w:sz w:val="24"/>
            <w:szCs w:val="24"/>
          </w:rPr>
          <w:t>Conditions of Service</w:t>
        </w:r>
        <w:r w:rsidR="004A2D20" w:rsidRPr="00322DA3">
          <w:rPr>
            <w:rStyle w:val="Hyperlink"/>
            <w:rFonts w:ascii="Arial" w:hAnsi="Arial" w:cs="Arial"/>
            <w:sz w:val="24"/>
            <w:szCs w:val="24"/>
          </w:rPr>
          <w:t>?</w:t>
        </w:r>
      </w:hyperlink>
    </w:p>
    <w:p w14:paraId="52CCE8B6" w14:textId="77777777" w:rsidR="001A22F1" w:rsidRPr="004A503C" w:rsidRDefault="001A2EE6" w:rsidP="004A503C">
      <w:pPr>
        <w:pStyle w:val="ListParagraph"/>
        <w:numPr>
          <w:ilvl w:val="0"/>
          <w:numId w:val="13"/>
        </w:numPr>
        <w:spacing w:after="0" w:line="240" w:lineRule="auto"/>
        <w:rPr>
          <w:rFonts w:ascii="Arial" w:eastAsia="Times New Roman" w:hAnsi="Arial" w:cs="Arial"/>
          <w:sz w:val="24"/>
          <w:szCs w:val="24"/>
          <w:lang w:eastAsia="en-GB"/>
        </w:rPr>
      </w:pPr>
      <w:hyperlink w:anchor="Answer_sixteen" w:history="1">
        <w:r w:rsidR="004A503C" w:rsidRPr="004A503C">
          <w:rPr>
            <w:rStyle w:val="Hyperlink"/>
            <w:rFonts w:ascii="Arial" w:eastAsia="Times New Roman" w:hAnsi="Arial" w:cs="Arial"/>
            <w:sz w:val="24"/>
            <w:szCs w:val="24"/>
            <w:lang w:eastAsia="en-GB"/>
          </w:rPr>
          <w:t>I currently work for the British Transport Police, can I transfer?</w:t>
        </w:r>
      </w:hyperlink>
    </w:p>
    <w:p w14:paraId="52CCE8B7" w14:textId="77777777" w:rsidR="001A22F1" w:rsidRP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seventeen" w:history="1">
        <w:r w:rsidR="00AA6D81">
          <w:rPr>
            <w:rStyle w:val="Hyperlink"/>
            <w:rFonts w:ascii="Arial" w:eastAsia="Times New Roman" w:hAnsi="Arial" w:cs="Arial"/>
            <w:sz w:val="24"/>
            <w:szCs w:val="24"/>
            <w:lang w:eastAsia="en-GB"/>
          </w:rPr>
          <w:t>If I was a School Governor</w:t>
        </w:r>
        <w:r w:rsidR="001A22F1" w:rsidRPr="00322DA3">
          <w:rPr>
            <w:rStyle w:val="Hyperlink"/>
            <w:rFonts w:ascii="Arial" w:eastAsia="Times New Roman" w:hAnsi="Arial" w:cs="Arial"/>
            <w:sz w:val="24"/>
            <w:szCs w:val="24"/>
            <w:lang w:eastAsia="en-GB"/>
          </w:rPr>
          <w:t xml:space="preserve"> could I continue to be so?</w:t>
        </w:r>
      </w:hyperlink>
    </w:p>
    <w:p w14:paraId="52CCE8B8" w14:textId="77777777" w:rsidR="001A22F1"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eighteen" w:history="1">
        <w:r w:rsidR="001A22F1" w:rsidRPr="00322DA3">
          <w:rPr>
            <w:rStyle w:val="Hyperlink"/>
            <w:rFonts w:ascii="Arial" w:eastAsia="Times New Roman" w:hAnsi="Arial" w:cs="Arial"/>
            <w:sz w:val="24"/>
            <w:szCs w:val="24"/>
            <w:lang w:eastAsia="en-GB"/>
          </w:rPr>
          <w:t>What if I have a relative who is a magistrate?</w:t>
        </w:r>
      </w:hyperlink>
    </w:p>
    <w:p w14:paraId="52CCE8B9" w14:textId="77777777" w:rsidR="003A72BF" w:rsidRDefault="001A2EE6" w:rsidP="00B93E2C">
      <w:pPr>
        <w:pStyle w:val="ListParagraph"/>
        <w:numPr>
          <w:ilvl w:val="0"/>
          <w:numId w:val="13"/>
        </w:numPr>
        <w:spacing w:after="0" w:line="240" w:lineRule="auto"/>
        <w:rPr>
          <w:rFonts w:ascii="Arial" w:eastAsia="Times New Roman" w:hAnsi="Arial" w:cs="Arial"/>
          <w:sz w:val="24"/>
          <w:szCs w:val="24"/>
          <w:lang w:eastAsia="en-GB"/>
        </w:rPr>
      </w:pPr>
      <w:hyperlink w:anchor="Answer_nineteen" w:history="1">
        <w:r w:rsidR="00AA6D81">
          <w:rPr>
            <w:rStyle w:val="Hyperlink"/>
            <w:rFonts w:ascii="Arial" w:eastAsia="Times New Roman" w:hAnsi="Arial" w:cs="Arial"/>
            <w:sz w:val="24"/>
            <w:szCs w:val="24"/>
            <w:lang w:eastAsia="en-GB"/>
          </w:rPr>
          <w:t xml:space="preserve">What if I was a member </w:t>
        </w:r>
        <w:r w:rsidR="003A72BF" w:rsidRPr="00322DA3">
          <w:rPr>
            <w:rStyle w:val="Hyperlink"/>
            <w:rFonts w:ascii="Arial" w:eastAsia="Times New Roman" w:hAnsi="Arial" w:cs="Arial"/>
            <w:sz w:val="24"/>
            <w:szCs w:val="24"/>
            <w:lang w:eastAsia="en-GB"/>
          </w:rPr>
          <w:t xml:space="preserve">of </w:t>
        </w:r>
        <w:r w:rsidR="00AA6D81">
          <w:rPr>
            <w:rStyle w:val="Hyperlink"/>
            <w:rFonts w:ascii="Arial" w:eastAsia="Times New Roman" w:hAnsi="Arial" w:cs="Arial"/>
            <w:sz w:val="24"/>
            <w:szCs w:val="24"/>
            <w:lang w:eastAsia="en-GB"/>
          </w:rPr>
          <w:t xml:space="preserve">the </w:t>
        </w:r>
        <w:r w:rsidR="003A72BF" w:rsidRPr="00322DA3">
          <w:rPr>
            <w:rStyle w:val="Hyperlink"/>
            <w:rFonts w:ascii="Arial" w:eastAsia="Times New Roman" w:hAnsi="Arial" w:cs="Arial"/>
            <w:sz w:val="24"/>
            <w:szCs w:val="24"/>
            <w:lang w:eastAsia="en-GB"/>
          </w:rPr>
          <w:t>B</w:t>
        </w:r>
        <w:r w:rsidR="00AA6D81">
          <w:rPr>
            <w:rStyle w:val="Hyperlink"/>
            <w:rFonts w:ascii="Arial" w:eastAsia="Times New Roman" w:hAnsi="Arial" w:cs="Arial"/>
            <w:sz w:val="24"/>
            <w:szCs w:val="24"/>
            <w:lang w:eastAsia="en-GB"/>
          </w:rPr>
          <w:t xml:space="preserve">ritish </w:t>
        </w:r>
        <w:r w:rsidR="003A72BF" w:rsidRPr="00322DA3">
          <w:rPr>
            <w:rStyle w:val="Hyperlink"/>
            <w:rFonts w:ascii="Arial" w:eastAsia="Times New Roman" w:hAnsi="Arial" w:cs="Arial"/>
            <w:sz w:val="24"/>
            <w:szCs w:val="24"/>
            <w:lang w:eastAsia="en-GB"/>
          </w:rPr>
          <w:t>N</w:t>
        </w:r>
        <w:r w:rsidR="00AA6D81">
          <w:rPr>
            <w:rStyle w:val="Hyperlink"/>
            <w:rFonts w:ascii="Arial" w:eastAsia="Times New Roman" w:hAnsi="Arial" w:cs="Arial"/>
            <w:sz w:val="24"/>
            <w:szCs w:val="24"/>
            <w:lang w:eastAsia="en-GB"/>
          </w:rPr>
          <w:t xml:space="preserve">ational </w:t>
        </w:r>
        <w:r w:rsidR="003A72BF" w:rsidRPr="00322DA3">
          <w:rPr>
            <w:rStyle w:val="Hyperlink"/>
            <w:rFonts w:ascii="Arial" w:eastAsia="Times New Roman" w:hAnsi="Arial" w:cs="Arial"/>
            <w:sz w:val="24"/>
            <w:szCs w:val="24"/>
            <w:lang w:eastAsia="en-GB"/>
          </w:rPr>
          <w:t>P</w:t>
        </w:r>
        <w:r w:rsidR="00AA6D81">
          <w:rPr>
            <w:rStyle w:val="Hyperlink"/>
            <w:rFonts w:ascii="Arial" w:eastAsia="Times New Roman" w:hAnsi="Arial" w:cs="Arial"/>
            <w:sz w:val="24"/>
            <w:szCs w:val="24"/>
            <w:lang w:eastAsia="en-GB"/>
          </w:rPr>
          <w:t>arty</w:t>
        </w:r>
        <w:r w:rsidR="003A72BF" w:rsidRPr="00322DA3">
          <w:rPr>
            <w:rStyle w:val="Hyperlink"/>
            <w:rFonts w:ascii="Arial" w:eastAsia="Times New Roman" w:hAnsi="Arial" w:cs="Arial"/>
            <w:sz w:val="24"/>
            <w:szCs w:val="24"/>
            <w:lang w:eastAsia="en-GB"/>
          </w:rPr>
          <w:t>, could I still transfer?</w:t>
        </w:r>
      </w:hyperlink>
    </w:p>
    <w:p w14:paraId="52CCE8BA" w14:textId="77777777" w:rsidR="00A536E5" w:rsidRPr="00A536E5" w:rsidRDefault="001A2EE6" w:rsidP="0021662A">
      <w:pPr>
        <w:pStyle w:val="ListParagraph"/>
        <w:numPr>
          <w:ilvl w:val="0"/>
          <w:numId w:val="13"/>
        </w:numPr>
        <w:shd w:val="clear" w:color="auto" w:fill="FFFFFF" w:themeFill="background1"/>
        <w:spacing w:after="0" w:line="240" w:lineRule="auto"/>
        <w:outlineLvl w:val="2"/>
        <w:rPr>
          <w:rFonts w:ascii="Arial" w:eastAsia="Times New Roman" w:hAnsi="Arial" w:cs="Arial"/>
          <w:bCs/>
          <w:sz w:val="24"/>
          <w:szCs w:val="24"/>
          <w:lang w:eastAsia="en-GB"/>
        </w:rPr>
      </w:pPr>
      <w:hyperlink w:anchor="Answer_twenty" w:history="1">
        <w:r w:rsidR="00A536E5" w:rsidRPr="00322DA3">
          <w:rPr>
            <w:rStyle w:val="Hyperlink"/>
            <w:rFonts w:ascii="Arial" w:eastAsia="Times New Roman" w:hAnsi="Arial" w:cs="Arial"/>
            <w:bCs/>
            <w:sz w:val="24"/>
            <w:szCs w:val="24"/>
            <w:lang w:eastAsia="en-GB"/>
          </w:rPr>
          <w:t>Can I transfer if I hold political office or take an active part in politics?</w:t>
        </w:r>
      </w:hyperlink>
    </w:p>
    <w:p w14:paraId="52CCE8BB" w14:textId="77777777" w:rsidR="003A3E84" w:rsidRPr="003A3E84" w:rsidRDefault="001A2EE6" w:rsidP="003A3E84">
      <w:pPr>
        <w:pStyle w:val="ListParagraph"/>
        <w:numPr>
          <w:ilvl w:val="0"/>
          <w:numId w:val="13"/>
        </w:numPr>
        <w:spacing w:after="0" w:line="240" w:lineRule="auto"/>
        <w:rPr>
          <w:rStyle w:val="Hyperlink"/>
          <w:rFonts w:ascii="Arial" w:eastAsia="Times New Roman" w:hAnsi="Arial" w:cs="Arial"/>
          <w:color w:val="auto"/>
          <w:sz w:val="24"/>
          <w:szCs w:val="24"/>
          <w:u w:val="none"/>
          <w:lang w:eastAsia="en-GB"/>
        </w:rPr>
      </w:pPr>
      <w:hyperlink w:anchor="Answer_twentyone" w:history="1">
        <w:r w:rsidR="001A22F1" w:rsidRPr="00322DA3">
          <w:rPr>
            <w:rStyle w:val="Hyperlink"/>
            <w:rFonts w:ascii="Arial" w:eastAsia="Times New Roman" w:hAnsi="Arial" w:cs="Arial"/>
            <w:sz w:val="24"/>
            <w:szCs w:val="24"/>
            <w:lang w:eastAsia="en-GB"/>
          </w:rPr>
          <w:t>Do I need to sign the Official Secrets Act again?</w:t>
        </w:r>
      </w:hyperlink>
    </w:p>
    <w:p w14:paraId="52CCE8BC" w14:textId="77777777" w:rsidR="00981C0A" w:rsidRPr="00981C0A" w:rsidRDefault="001A2EE6" w:rsidP="00981C0A">
      <w:pPr>
        <w:pStyle w:val="ListParagraph"/>
        <w:numPr>
          <w:ilvl w:val="0"/>
          <w:numId w:val="13"/>
        </w:numPr>
        <w:spacing w:after="0" w:line="240" w:lineRule="auto"/>
        <w:rPr>
          <w:rStyle w:val="Hyperlink"/>
          <w:rFonts w:ascii="Arial" w:eastAsia="Times New Roman" w:hAnsi="Arial" w:cs="Arial"/>
          <w:color w:val="auto"/>
          <w:sz w:val="24"/>
          <w:szCs w:val="24"/>
          <w:u w:val="none"/>
          <w:lang w:eastAsia="en-GB"/>
        </w:rPr>
      </w:pPr>
      <w:hyperlink w:anchor="Answer_codeofethics" w:history="1">
        <w:r w:rsidR="003A3E84" w:rsidRPr="00E50F45">
          <w:rPr>
            <w:rStyle w:val="Hyperlink"/>
            <w:rFonts w:ascii="Arial" w:hAnsi="Arial" w:cs="Arial"/>
            <w:sz w:val="24"/>
            <w:szCs w:val="24"/>
          </w:rPr>
          <w:t>What is the Code of Ethics and how does it fit into the</w:t>
        </w:r>
        <w:r w:rsidR="00AA6D81">
          <w:rPr>
            <w:rStyle w:val="Hyperlink"/>
            <w:rFonts w:ascii="Arial" w:hAnsi="Arial" w:cs="Arial"/>
            <w:sz w:val="24"/>
            <w:szCs w:val="24"/>
          </w:rPr>
          <w:t xml:space="preserve"> recruitment</w:t>
        </w:r>
        <w:r w:rsidR="003A3E84" w:rsidRPr="00E50F45">
          <w:rPr>
            <w:rStyle w:val="Hyperlink"/>
            <w:rFonts w:ascii="Arial" w:hAnsi="Arial" w:cs="Arial"/>
            <w:sz w:val="24"/>
            <w:szCs w:val="24"/>
          </w:rPr>
          <w:t xml:space="preserve"> process?</w:t>
        </w:r>
      </w:hyperlink>
      <w:r w:rsidR="00981C0A">
        <w:rPr>
          <w:rFonts w:ascii="Arial" w:hAnsi="Arial" w:cs="Arial"/>
          <w:sz w:val="24"/>
          <w:szCs w:val="24"/>
        </w:rPr>
        <w:fldChar w:fldCharType="begin"/>
      </w:r>
      <w:r w:rsidR="00981C0A">
        <w:rPr>
          <w:rFonts w:ascii="Arial" w:hAnsi="Arial" w:cs="Arial"/>
          <w:sz w:val="24"/>
          <w:szCs w:val="24"/>
        </w:rPr>
        <w:instrText>HYPERLINK  \l "FAQaddition2"</w:instrText>
      </w:r>
      <w:r w:rsidR="00981C0A">
        <w:rPr>
          <w:rFonts w:ascii="Arial" w:hAnsi="Arial" w:cs="Arial"/>
          <w:sz w:val="24"/>
          <w:szCs w:val="24"/>
        </w:rPr>
        <w:fldChar w:fldCharType="separate"/>
      </w:r>
    </w:p>
    <w:p w14:paraId="52CCE8BD" w14:textId="77777777" w:rsidR="00981C0A" w:rsidRPr="00856A6B" w:rsidRDefault="00981C0A" w:rsidP="00981C0A">
      <w:pPr>
        <w:pStyle w:val="ListParagraph"/>
        <w:numPr>
          <w:ilvl w:val="0"/>
          <w:numId w:val="13"/>
        </w:numPr>
        <w:spacing w:after="0" w:line="240" w:lineRule="auto"/>
        <w:rPr>
          <w:rStyle w:val="Hyperlink"/>
          <w:rFonts w:ascii="Arial" w:eastAsia="Times New Roman" w:hAnsi="Arial" w:cs="Arial"/>
          <w:sz w:val="24"/>
          <w:szCs w:val="24"/>
          <w:lang w:eastAsia="en-GB"/>
        </w:rPr>
      </w:pPr>
      <w:r w:rsidRPr="00856A6B">
        <w:rPr>
          <w:rStyle w:val="Hyperlink"/>
          <w:rFonts w:ascii="Arial" w:hAnsi="Arial" w:cs="Arial"/>
          <w:sz w:val="24"/>
          <w:szCs w:val="24"/>
        </w:rPr>
        <w:t>Do you allow for any reasonable adjustments linked to the recruitment process?</w:t>
      </w:r>
    </w:p>
    <w:p w14:paraId="52CCE8BE" w14:textId="77777777" w:rsidR="002B6467" w:rsidRPr="00981C0A" w:rsidRDefault="00981C0A" w:rsidP="002B6467">
      <w:pPr>
        <w:spacing w:after="0" w:line="240" w:lineRule="auto"/>
        <w:rPr>
          <w:rFonts w:ascii="Arial" w:eastAsia="Times New Roman" w:hAnsi="Arial" w:cs="Arial"/>
          <w:b/>
          <w:color w:val="1F497D" w:themeColor="text2"/>
          <w:sz w:val="24"/>
          <w:szCs w:val="24"/>
          <w:lang w:eastAsia="en-GB"/>
        </w:rPr>
      </w:pPr>
      <w:r>
        <w:rPr>
          <w:rFonts w:ascii="Arial" w:hAnsi="Arial" w:cs="Arial"/>
          <w:sz w:val="24"/>
          <w:szCs w:val="24"/>
        </w:rPr>
        <w:fldChar w:fldCharType="end"/>
      </w:r>
    </w:p>
    <w:p w14:paraId="52CCE8BF" w14:textId="77777777" w:rsidR="002B6467" w:rsidRDefault="002B6467" w:rsidP="002B6467">
      <w:pPr>
        <w:spacing w:after="0" w:line="240" w:lineRule="auto"/>
        <w:rPr>
          <w:rFonts w:ascii="Arial" w:eastAsia="Times New Roman" w:hAnsi="Arial" w:cs="Arial"/>
          <w:b/>
          <w:sz w:val="24"/>
          <w:szCs w:val="24"/>
          <w:lang w:eastAsia="en-GB"/>
        </w:rPr>
      </w:pPr>
      <w:r w:rsidRPr="002B6467">
        <w:rPr>
          <w:rFonts w:ascii="Arial" w:eastAsia="Times New Roman" w:hAnsi="Arial" w:cs="Arial"/>
          <w:b/>
          <w:sz w:val="24"/>
          <w:szCs w:val="24"/>
          <w:lang w:eastAsia="en-GB"/>
        </w:rPr>
        <w:t>Section 2 -</w:t>
      </w:r>
      <w:r>
        <w:rPr>
          <w:rFonts w:ascii="Arial" w:eastAsia="Times New Roman" w:hAnsi="Arial" w:cs="Arial"/>
          <w:sz w:val="24"/>
          <w:szCs w:val="24"/>
          <w:lang w:eastAsia="en-GB"/>
        </w:rPr>
        <w:t xml:space="preserve"> </w:t>
      </w:r>
      <w:r w:rsidRPr="00C96C81">
        <w:rPr>
          <w:rFonts w:ascii="Arial" w:eastAsia="Times New Roman" w:hAnsi="Arial" w:cs="Arial"/>
          <w:b/>
          <w:sz w:val="24"/>
          <w:szCs w:val="24"/>
          <w:lang w:eastAsia="en-GB"/>
        </w:rPr>
        <w:t xml:space="preserve">Helping to understand current </w:t>
      </w:r>
      <w:r>
        <w:rPr>
          <w:rFonts w:ascii="Arial" w:eastAsia="Times New Roman" w:hAnsi="Arial" w:cs="Arial"/>
          <w:b/>
          <w:sz w:val="24"/>
          <w:szCs w:val="24"/>
          <w:lang w:eastAsia="en-GB"/>
        </w:rPr>
        <w:t>e</w:t>
      </w:r>
      <w:r w:rsidRPr="00C96C81">
        <w:rPr>
          <w:rFonts w:ascii="Arial" w:eastAsia="Times New Roman" w:hAnsi="Arial" w:cs="Arial"/>
          <w:b/>
          <w:sz w:val="24"/>
          <w:szCs w:val="24"/>
          <w:lang w:eastAsia="en-GB"/>
        </w:rPr>
        <w:t>ligibility</w:t>
      </w:r>
    </w:p>
    <w:p w14:paraId="52CCE8C0" w14:textId="77777777" w:rsidR="00AA0A44" w:rsidRPr="00AA0A44" w:rsidRDefault="00AA0A44" w:rsidP="002B6467">
      <w:pPr>
        <w:spacing w:after="0" w:line="240" w:lineRule="auto"/>
        <w:rPr>
          <w:rFonts w:ascii="Arial" w:eastAsia="Times New Roman" w:hAnsi="Arial" w:cs="Arial"/>
          <w:sz w:val="24"/>
          <w:szCs w:val="24"/>
          <w:lang w:eastAsia="en-GB"/>
        </w:rPr>
      </w:pPr>
    </w:p>
    <w:p w14:paraId="52CCE8C1" w14:textId="77777777" w:rsidR="00AA0A44" w:rsidRPr="00AA0A44" w:rsidRDefault="001A2EE6" w:rsidP="00B93E2C">
      <w:pPr>
        <w:pStyle w:val="ListParagraph"/>
        <w:widowControl w:val="0"/>
        <w:numPr>
          <w:ilvl w:val="0"/>
          <w:numId w:val="13"/>
        </w:numPr>
        <w:spacing w:after="0" w:line="240" w:lineRule="auto"/>
        <w:jc w:val="both"/>
        <w:rPr>
          <w:rFonts w:ascii="Arial" w:eastAsia="Times New Roman" w:hAnsi="Arial" w:cs="Arial"/>
          <w:kern w:val="28"/>
          <w:sz w:val="24"/>
          <w:szCs w:val="24"/>
          <w:lang w:eastAsia="en-GB"/>
          <w14:cntxtAlts/>
        </w:rPr>
      </w:pPr>
      <w:hyperlink w:anchor="Answer_twentytwo" w:history="1">
        <w:r w:rsidR="00AA0A44" w:rsidRPr="00322DA3">
          <w:rPr>
            <w:rStyle w:val="Hyperlink"/>
            <w:rFonts w:ascii="Arial" w:eastAsia="Times New Roman" w:hAnsi="Arial" w:cs="Arial"/>
            <w:kern w:val="28"/>
            <w:sz w:val="24"/>
            <w:szCs w:val="24"/>
            <w:lang w:eastAsia="en-GB"/>
            <w14:cntxtAlts/>
          </w:rPr>
          <w:t>What medical assessments are undertaken in relation to the transfer?</w:t>
        </w:r>
      </w:hyperlink>
    </w:p>
    <w:p w14:paraId="52CCE8C2" w14:textId="77777777" w:rsidR="00AA0A44" w:rsidRPr="00AA0A44" w:rsidRDefault="001A2EE6" w:rsidP="0021662A">
      <w:pPr>
        <w:pStyle w:val="ListParagraph"/>
        <w:numPr>
          <w:ilvl w:val="0"/>
          <w:numId w:val="13"/>
        </w:numPr>
        <w:shd w:val="clear" w:color="auto" w:fill="FFFFFF" w:themeFill="background1"/>
        <w:spacing w:after="0" w:line="240" w:lineRule="auto"/>
        <w:outlineLvl w:val="2"/>
        <w:rPr>
          <w:rFonts w:ascii="Arial" w:eastAsia="Times New Roman" w:hAnsi="Arial" w:cs="Arial"/>
          <w:bCs/>
          <w:sz w:val="24"/>
          <w:szCs w:val="24"/>
          <w:lang w:eastAsia="en-GB"/>
        </w:rPr>
      </w:pPr>
      <w:hyperlink w:anchor="Answer_twentythree" w:history="1">
        <w:r w:rsidR="00AA0A44" w:rsidRPr="00322DA3">
          <w:rPr>
            <w:rStyle w:val="Hyperlink"/>
            <w:rFonts w:ascii="Arial" w:eastAsia="Times New Roman" w:hAnsi="Arial" w:cs="Arial"/>
            <w:bCs/>
            <w:sz w:val="24"/>
            <w:szCs w:val="24"/>
            <w:lang w:eastAsia="en-GB"/>
          </w:rPr>
          <w:t>How physically fit do I need to be to undertake the transfer?</w:t>
        </w:r>
      </w:hyperlink>
    </w:p>
    <w:p w14:paraId="52CCE8C3" w14:textId="77777777" w:rsidR="00AA0A44" w:rsidRPr="00AA0A44" w:rsidRDefault="001A2EE6" w:rsidP="0021662A">
      <w:pPr>
        <w:pStyle w:val="ListParagraph"/>
        <w:numPr>
          <w:ilvl w:val="0"/>
          <w:numId w:val="13"/>
        </w:numPr>
        <w:shd w:val="clear" w:color="auto" w:fill="FFFFFF" w:themeFill="background1"/>
        <w:spacing w:after="0" w:line="330" w:lineRule="atLeast"/>
        <w:rPr>
          <w:rFonts w:ascii="Arial" w:eastAsia="Times New Roman" w:hAnsi="Arial" w:cs="Arial"/>
          <w:sz w:val="24"/>
          <w:szCs w:val="24"/>
          <w:lang w:eastAsia="en-GB"/>
        </w:rPr>
      </w:pPr>
      <w:hyperlink w:anchor="Answer_twentyfour" w:history="1">
        <w:r w:rsidR="00AA6D81">
          <w:rPr>
            <w:rStyle w:val="Hyperlink"/>
            <w:rFonts w:ascii="Arial" w:eastAsia="Times New Roman" w:hAnsi="Arial" w:cs="Arial"/>
            <w:sz w:val="24"/>
            <w:szCs w:val="24"/>
            <w:lang w:eastAsia="en-GB"/>
          </w:rPr>
          <w:t>What fitness level is</w:t>
        </w:r>
        <w:r w:rsidR="00AA0A44" w:rsidRPr="00322DA3">
          <w:rPr>
            <w:rStyle w:val="Hyperlink"/>
            <w:rFonts w:ascii="Arial" w:eastAsia="Times New Roman" w:hAnsi="Arial" w:cs="Arial"/>
            <w:sz w:val="24"/>
            <w:szCs w:val="24"/>
            <w:lang w:eastAsia="en-GB"/>
          </w:rPr>
          <w:t xml:space="preserve"> necessary linking to transfer?</w:t>
        </w:r>
      </w:hyperlink>
    </w:p>
    <w:p w14:paraId="52CCE8C4" w14:textId="77777777" w:rsidR="00AA0A44" w:rsidRPr="00AA0A44" w:rsidRDefault="001A2EE6" w:rsidP="00B93E2C">
      <w:pPr>
        <w:pStyle w:val="ListParagraph"/>
        <w:widowControl w:val="0"/>
        <w:numPr>
          <w:ilvl w:val="0"/>
          <w:numId w:val="13"/>
        </w:numPr>
        <w:spacing w:after="0" w:line="240" w:lineRule="auto"/>
        <w:jc w:val="both"/>
        <w:rPr>
          <w:rFonts w:ascii="Arial" w:eastAsia="Times New Roman" w:hAnsi="Arial" w:cs="Arial"/>
          <w:bCs/>
          <w:kern w:val="28"/>
          <w:sz w:val="24"/>
          <w:szCs w:val="24"/>
          <w:lang w:eastAsia="en-GB"/>
          <w14:cntxtAlts/>
        </w:rPr>
      </w:pPr>
      <w:hyperlink w:anchor="Answer_twentyfive" w:history="1">
        <w:r w:rsidR="00AA0A44" w:rsidRPr="00322DA3">
          <w:rPr>
            <w:rStyle w:val="Hyperlink"/>
            <w:rFonts w:ascii="Arial" w:eastAsia="Times New Roman" w:hAnsi="Arial" w:cs="Arial"/>
            <w:bCs/>
            <w:kern w:val="28"/>
            <w:sz w:val="24"/>
            <w:szCs w:val="24"/>
            <w:lang w:eastAsia="en-GB"/>
            <w14:cntxtAlts/>
          </w:rPr>
          <w:t>What are the eyesight/vision requirem</w:t>
        </w:r>
        <w:r w:rsidR="00AA6D81">
          <w:rPr>
            <w:rStyle w:val="Hyperlink"/>
            <w:rFonts w:ascii="Arial" w:eastAsia="Times New Roman" w:hAnsi="Arial" w:cs="Arial"/>
            <w:bCs/>
            <w:kern w:val="28"/>
            <w:sz w:val="24"/>
            <w:szCs w:val="24"/>
            <w:lang w:eastAsia="en-GB"/>
            <w14:cntxtAlts/>
          </w:rPr>
          <w:t>ents for a</w:t>
        </w:r>
        <w:r w:rsidR="00AA0A44" w:rsidRPr="00322DA3">
          <w:rPr>
            <w:rStyle w:val="Hyperlink"/>
            <w:rFonts w:ascii="Arial" w:eastAsia="Times New Roman" w:hAnsi="Arial" w:cs="Arial"/>
            <w:bCs/>
            <w:kern w:val="28"/>
            <w:sz w:val="24"/>
            <w:szCs w:val="24"/>
            <w:lang w:eastAsia="en-GB"/>
            <w14:cntxtAlts/>
          </w:rPr>
          <w:t xml:space="preserve"> transfer?</w:t>
        </w:r>
      </w:hyperlink>
    </w:p>
    <w:p w14:paraId="52CCE8C5" w14:textId="77777777" w:rsidR="00AA0A44" w:rsidRPr="00AA0A44" w:rsidRDefault="001A2EE6" w:rsidP="0021662A">
      <w:pPr>
        <w:pStyle w:val="ListParagraph"/>
        <w:numPr>
          <w:ilvl w:val="0"/>
          <w:numId w:val="13"/>
        </w:numPr>
        <w:shd w:val="clear" w:color="auto" w:fill="FFFFFF" w:themeFill="background1"/>
        <w:spacing w:after="0" w:line="240" w:lineRule="auto"/>
        <w:outlineLvl w:val="2"/>
        <w:rPr>
          <w:rFonts w:ascii="Arial" w:eastAsia="Times New Roman" w:hAnsi="Arial" w:cs="Arial"/>
          <w:bCs/>
          <w:sz w:val="24"/>
          <w:szCs w:val="24"/>
          <w:lang w:eastAsia="en-GB"/>
        </w:rPr>
      </w:pPr>
      <w:hyperlink w:anchor="Answer_twentysix" w:history="1">
        <w:r w:rsidR="00AA0A44" w:rsidRPr="00322DA3">
          <w:rPr>
            <w:rStyle w:val="Hyperlink"/>
            <w:rFonts w:ascii="Arial" w:eastAsia="Times New Roman" w:hAnsi="Arial" w:cs="Arial"/>
            <w:bCs/>
            <w:sz w:val="24"/>
            <w:szCs w:val="24"/>
            <w:lang w:eastAsia="en-GB"/>
          </w:rPr>
          <w:t>What if I have any facial piercings, can I still transfer?</w:t>
        </w:r>
      </w:hyperlink>
    </w:p>
    <w:p w14:paraId="52CCE8C6" w14:textId="77777777" w:rsidR="00AA0A44" w:rsidRPr="00AA0A44" w:rsidRDefault="001A2EE6" w:rsidP="00B93E2C">
      <w:pPr>
        <w:pStyle w:val="ListParagraph"/>
        <w:widowControl w:val="0"/>
        <w:numPr>
          <w:ilvl w:val="0"/>
          <w:numId w:val="13"/>
        </w:numPr>
        <w:spacing w:after="0" w:line="240" w:lineRule="auto"/>
        <w:jc w:val="both"/>
        <w:rPr>
          <w:rFonts w:ascii="Arial" w:eastAsia="Times New Roman" w:hAnsi="Arial" w:cs="Arial"/>
          <w:kern w:val="28"/>
          <w:sz w:val="24"/>
          <w:szCs w:val="24"/>
          <w:lang w:eastAsia="en-GB"/>
          <w14:cntxtAlts/>
        </w:rPr>
      </w:pPr>
      <w:hyperlink w:anchor="Answer_twentyseven" w:history="1">
        <w:r w:rsidR="00AA0A44" w:rsidRPr="00322DA3">
          <w:rPr>
            <w:rStyle w:val="Hyperlink"/>
            <w:rFonts w:ascii="Arial" w:eastAsia="Times New Roman" w:hAnsi="Arial" w:cs="Arial"/>
            <w:kern w:val="28"/>
            <w:sz w:val="24"/>
            <w:szCs w:val="24"/>
            <w:lang w:eastAsia="en-GB"/>
            <w14:cntxtAlts/>
          </w:rPr>
          <w:t>What if I have a tattoo or multiple tattoos, can I still transfer?</w:t>
        </w:r>
      </w:hyperlink>
    </w:p>
    <w:p w14:paraId="52CCE8C7" w14:textId="77777777" w:rsidR="00AA0A44" w:rsidRPr="00AA0A44" w:rsidRDefault="001A2EE6" w:rsidP="00B93E2C">
      <w:pPr>
        <w:pStyle w:val="ListParagraph"/>
        <w:widowControl w:val="0"/>
        <w:numPr>
          <w:ilvl w:val="0"/>
          <w:numId w:val="13"/>
        </w:numPr>
        <w:spacing w:after="0" w:line="240" w:lineRule="auto"/>
        <w:jc w:val="both"/>
        <w:rPr>
          <w:rFonts w:ascii="Arial" w:eastAsia="Times New Roman" w:hAnsi="Arial" w:cs="Arial"/>
          <w:kern w:val="28"/>
          <w:sz w:val="24"/>
          <w:szCs w:val="24"/>
          <w:lang w:eastAsia="en-GB"/>
          <w14:cntxtAlts/>
        </w:rPr>
      </w:pPr>
      <w:hyperlink w:anchor="Answer_twentyeight" w:history="1">
        <w:r w:rsidR="00AA0A44" w:rsidRPr="00322DA3">
          <w:rPr>
            <w:rStyle w:val="Hyperlink"/>
            <w:rFonts w:ascii="Arial" w:eastAsia="Times New Roman" w:hAnsi="Arial" w:cs="Arial"/>
            <w:kern w:val="28"/>
            <w:sz w:val="24"/>
            <w:szCs w:val="24"/>
            <w:lang w:eastAsia="en-GB"/>
            <w14:cntxtAlts/>
          </w:rPr>
          <w:t>How do you check if applicants have substance misuse issues?</w:t>
        </w:r>
      </w:hyperlink>
    </w:p>
    <w:p w14:paraId="52CCE8C8" w14:textId="77777777" w:rsidR="00AA0A44" w:rsidRPr="00981C0A" w:rsidRDefault="001A2EE6" w:rsidP="00B93E2C">
      <w:pPr>
        <w:pStyle w:val="ListParagraph"/>
        <w:widowControl w:val="0"/>
        <w:numPr>
          <w:ilvl w:val="0"/>
          <w:numId w:val="13"/>
        </w:numPr>
        <w:spacing w:after="0" w:line="240" w:lineRule="auto"/>
        <w:jc w:val="both"/>
        <w:rPr>
          <w:rStyle w:val="Hyperlink"/>
          <w:rFonts w:ascii="Arial" w:eastAsia="Times New Roman" w:hAnsi="Arial" w:cs="Arial"/>
          <w:color w:val="auto"/>
          <w:kern w:val="28"/>
          <w:sz w:val="24"/>
          <w:szCs w:val="24"/>
          <w:u w:val="none"/>
          <w:lang w:eastAsia="en-GB"/>
          <w14:cntxtAlts/>
        </w:rPr>
      </w:pPr>
      <w:hyperlink w:anchor="Answer_twentynine" w:history="1">
        <w:r w:rsidR="00AA0A44" w:rsidRPr="00322DA3">
          <w:rPr>
            <w:rStyle w:val="Hyperlink"/>
            <w:rFonts w:ascii="Arial" w:eastAsia="Times New Roman" w:hAnsi="Arial" w:cs="Arial"/>
            <w:kern w:val="28"/>
            <w:sz w:val="24"/>
            <w:szCs w:val="24"/>
            <w:lang w:eastAsia="en-GB"/>
            <w14:cntxtAlts/>
          </w:rPr>
          <w:t>What other vetting checks will be made linking to the transfer?</w:t>
        </w:r>
      </w:hyperlink>
    </w:p>
    <w:p w14:paraId="52CCE8C9" w14:textId="77777777" w:rsidR="00981C0A" w:rsidRPr="00161108" w:rsidRDefault="001A2EE6" w:rsidP="00981C0A">
      <w:pPr>
        <w:pStyle w:val="ListParagraph"/>
        <w:widowControl w:val="0"/>
        <w:numPr>
          <w:ilvl w:val="0"/>
          <w:numId w:val="13"/>
        </w:numPr>
        <w:spacing w:after="0" w:line="240" w:lineRule="auto"/>
        <w:jc w:val="both"/>
        <w:rPr>
          <w:rStyle w:val="Hyperlink"/>
          <w:rFonts w:ascii="Arial" w:eastAsia="Times New Roman" w:hAnsi="Arial" w:cs="Arial"/>
          <w:color w:val="auto"/>
          <w:kern w:val="28"/>
          <w:sz w:val="24"/>
          <w:szCs w:val="24"/>
          <w:u w:val="none"/>
          <w:lang w:eastAsia="en-GB"/>
          <w14:cntxtAlts/>
        </w:rPr>
      </w:pPr>
      <w:hyperlink w:anchor="FAQaddition" w:history="1">
        <w:r w:rsidR="00981C0A" w:rsidRPr="0080209E">
          <w:rPr>
            <w:rStyle w:val="Hyperlink"/>
            <w:rFonts w:ascii="Arial" w:eastAsia="Times New Roman" w:hAnsi="Arial" w:cs="Arial"/>
            <w:kern w:val="28"/>
            <w:sz w:val="24"/>
            <w:szCs w:val="24"/>
            <w:lang w:eastAsia="en-GB"/>
            <w14:cntxtAlts/>
          </w:rPr>
          <w:t>Are the vetting checks just about the applicant?</w:t>
        </w:r>
      </w:hyperlink>
    </w:p>
    <w:p w14:paraId="52CCE8CA" w14:textId="77777777" w:rsidR="00161108" w:rsidRPr="00981C0A" w:rsidRDefault="001A2EE6" w:rsidP="00981C0A">
      <w:pPr>
        <w:pStyle w:val="ListParagraph"/>
        <w:widowControl w:val="0"/>
        <w:numPr>
          <w:ilvl w:val="0"/>
          <w:numId w:val="13"/>
        </w:numPr>
        <w:spacing w:after="0" w:line="240" w:lineRule="auto"/>
        <w:jc w:val="both"/>
        <w:rPr>
          <w:rFonts w:ascii="Arial" w:eastAsia="Times New Roman" w:hAnsi="Arial" w:cs="Arial"/>
          <w:kern w:val="28"/>
          <w:sz w:val="24"/>
          <w:szCs w:val="24"/>
          <w:lang w:eastAsia="en-GB"/>
          <w14:cntxtAlts/>
        </w:rPr>
      </w:pPr>
      <w:hyperlink w:anchor="FAQaddition4" w:history="1">
        <w:r w:rsidR="00161108" w:rsidRPr="009E5F6B">
          <w:rPr>
            <w:rStyle w:val="Hyperlink"/>
            <w:rFonts w:ascii="Arial" w:eastAsia="Times New Roman" w:hAnsi="Arial" w:cs="Arial"/>
            <w:kern w:val="28"/>
            <w:sz w:val="24"/>
            <w:szCs w:val="24"/>
            <w:lang w:eastAsia="en-GB"/>
            <w14:cntxtAlts/>
          </w:rPr>
          <w:t>What are the general conviction rules?</w:t>
        </w:r>
      </w:hyperlink>
    </w:p>
    <w:p w14:paraId="52CCE8CB" w14:textId="77777777" w:rsidR="00AA0A44" w:rsidRPr="00AA0A44" w:rsidRDefault="001A2EE6" w:rsidP="0021662A">
      <w:pPr>
        <w:pStyle w:val="ListParagraph"/>
        <w:numPr>
          <w:ilvl w:val="0"/>
          <w:numId w:val="13"/>
        </w:numPr>
        <w:shd w:val="clear" w:color="auto" w:fill="FFFFFF" w:themeFill="background1"/>
        <w:spacing w:after="0" w:line="330" w:lineRule="atLeast"/>
        <w:rPr>
          <w:rFonts w:ascii="Arial" w:eastAsia="Times New Roman" w:hAnsi="Arial" w:cs="Arial"/>
          <w:sz w:val="24"/>
          <w:szCs w:val="24"/>
          <w:lang w:eastAsia="en-GB"/>
        </w:rPr>
      </w:pPr>
      <w:hyperlink w:anchor="Answer_thirty" w:history="1">
        <w:r w:rsidR="00AA0A44" w:rsidRPr="00322DA3">
          <w:rPr>
            <w:rStyle w:val="Hyperlink"/>
            <w:rFonts w:ascii="Arial" w:eastAsia="Times New Roman" w:hAnsi="Arial" w:cs="Arial"/>
            <w:sz w:val="24"/>
            <w:szCs w:val="24"/>
            <w:lang w:eastAsia="en-GB"/>
          </w:rPr>
          <w:t>What financial circumstances could affect my application?</w:t>
        </w:r>
      </w:hyperlink>
    </w:p>
    <w:p w14:paraId="52CCE8CC" w14:textId="77777777" w:rsidR="00AA0A44" w:rsidRPr="00322DA3" w:rsidRDefault="00322DA3" w:rsidP="00B93E2C">
      <w:pPr>
        <w:pStyle w:val="ListParagraph"/>
        <w:numPr>
          <w:ilvl w:val="0"/>
          <w:numId w:val="13"/>
        </w:numPr>
        <w:spacing w:after="0" w:line="240" w:lineRule="auto"/>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sidR="001D6D68">
        <w:rPr>
          <w:rFonts w:ascii="Arial" w:eastAsia="Times New Roman" w:hAnsi="Arial" w:cs="Arial"/>
          <w:sz w:val="24"/>
          <w:szCs w:val="24"/>
          <w:lang w:eastAsia="en-GB"/>
        </w:rPr>
        <w:instrText>HYPERLINK  \l "Answer_thirtyone"</w:instrText>
      </w:r>
      <w:r>
        <w:rPr>
          <w:rFonts w:ascii="Arial" w:eastAsia="Times New Roman" w:hAnsi="Arial" w:cs="Arial"/>
          <w:sz w:val="24"/>
          <w:szCs w:val="24"/>
          <w:lang w:eastAsia="en-GB"/>
        </w:rPr>
        <w:fldChar w:fldCharType="separate"/>
      </w:r>
      <w:r w:rsidR="00AA0A44" w:rsidRPr="00322DA3">
        <w:rPr>
          <w:rStyle w:val="Hyperlink"/>
          <w:rFonts w:ascii="Arial" w:eastAsia="Times New Roman" w:hAnsi="Arial" w:cs="Arial"/>
          <w:sz w:val="24"/>
          <w:szCs w:val="24"/>
          <w:lang w:eastAsia="en-GB"/>
        </w:rPr>
        <w:t>Are there any driving requirements linking to the transfer?</w:t>
      </w:r>
    </w:p>
    <w:p w14:paraId="52CCE8CD" w14:textId="77777777" w:rsidR="001E6B38" w:rsidRDefault="00322DA3" w:rsidP="001D6D6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fldChar w:fldCharType="end"/>
      </w:r>
    </w:p>
    <w:p w14:paraId="52CCE8CE" w14:textId="77777777" w:rsidR="00B549BD" w:rsidRPr="00B549BD" w:rsidRDefault="00B549BD" w:rsidP="001D6D68">
      <w:pPr>
        <w:spacing w:after="0" w:line="240" w:lineRule="auto"/>
        <w:rPr>
          <w:rFonts w:ascii="Arial" w:eastAsia="Times New Roman" w:hAnsi="Arial" w:cs="Arial"/>
          <w:sz w:val="24"/>
          <w:szCs w:val="24"/>
          <w:lang w:eastAsia="en-GB"/>
        </w:rPr>
      </w:pPr>
    </w:p>
    <w:p w14:paraId="52CCE8CF" w14:textId="77777777" w:rsidR="00AF3F96" w:rsidRDefault="00B01EC0" w:rsidP="00BA2532">
      <w:pPr>
        <w:spacing w:after="0" w:line="240" w:lineRule="auto"/>
        <w:rPr>
          <w:rFonts w:ascii="Arial" w:hAnsi="Arial" w:cs="Arial"/>
          <w:b/>
          <w:sz w:val="24"/>
          <w:szCs w:val="24"/>
        </w:rPr>
      </w:pPr>
      <w:r>
        <w:rPr>
          <w:rFonts w:ascii="Arial" w:hAnsi="Arial" w:cs="Arial"/>
          <w:b/>
          <w:sz w:val="24"/>
          <w:szCs w:val="24"/>
        </w:rPr>
        <w:lastRenderedPageBreak/>
        <w:t xml:space="preserve">Section 1 - </w:t>
      </w:r>
      <w:r w:rsidR="00AF3F96" w:rsidRPr="00C96C81">
        <w:rPr>
          <w:rFonts w:ascii="Arial" w:hAnsi="Arial" w:cs="Arial"/>
          <w:b/>
          <w:sz w:val="24"/>
          <w:szCs w:val="24"/>
        </w:rPr>
        <w:t>Helping to understand the role</w:t>
      </w:r>
      <w:r w:rsidR="00AF3F96">
        <w:rPr>
          <w:rFonts w:ascii="Arial" w:hAnsi="Arial" w:cs="Arial"/>
          <w:b/>
          <w:sz w:val="24"/>
          <w:szCs w:val="24"/>
        </w:rPr>
        <w:t xml:space="preserve"> and recruitment process</w:t>
      </w:r>
    </w:p>
    <w:p w14:paraId="52CCE8D0" w14:textId="77777777" w:rsidR="00BA2532" w:rsidRPr="00EB6213" w:rsidRDefault="00BA2532" w:rsidP="00BA2532">
      <w:pPr>
        <w:spacing w:after="0" w:line="240" w:lineRule="auto"/>
        <w:rPr>
          <w:rFonts w:ascii="Arial" w:hAnsi="Arial" w:cs="Arial"/>
          <w:b/>
          <w:sz w:val="16"/>
          <w:szCs w:val="16"/>
        </w:rPr>
      </w:pPr>
    </w:p>
    <w:p w14:paraId="52CCE8D1" w14:textId="77777777" w:rsidR="00BA2532" w:rsidRDefault="00BA2532" w:rsidP="00BA2532">
      <w:pPr>
        <w:spacing w:after="0"/>
        <w:rPr>
          <w:rFonts w:ascii="Arial" w:hAnsi="Arial" w:cs="Arial"/>
          <w:b/>
          <w:color w:val="1F497D" w:themeColor="text2"/>
          <w:sz w:val="24"/>
          <w:szCs w:val="24"/>
        </w:rPr>
      </w:pPr>
      <w:bookmarkStart w:id="0" w:name="Answer_one"/>
      <w:r w:rsidRPr="00BA2532">
        <w:rPr>
          <w:rFonts w:ascii="Arial" w:hAnsi="Arial" w:cs="Arial"/>
          <w:b/>
          <w:color w:val="1F497D" w:themeColor="text2"/>
          <w:sz w:val="24"/>
          <w:szCs w:val="24"/>
        </w:rPr>
        <w:t>If I am a probationer can I still transfer?</w:t>
      </w:r>
    </w:p>
    <w:bookmarkEnd w:id="0"/>
    <w:p w14:paraId="52CCE8D2" w14:textId="64B83421" w:rsidR="00BA2532" w:rsidRPr="00BA2532" w:rsidRDefault="00BA2532" w:rsidP="00BA2532">
      <w:pPr>
        <w:pStyle w:val="ListParagraph"/>
        <w:numPr>
          <w:ilvl w:val="0"/>
          <w:numId w:val="1"/>
        </w:numPr>
        <w:spacing w:after="0"/>
        <w:rPr>
          <w:rFonts w:ascii="Arial" w:hAnsi="Arial" w:cs="Arial"/>
          <w:b/>
          <w:color w:val="1F497D" w:themeColor="text2"/>
          <w:sz w:val="24"/>
          <w:szCs w:val="24"/>
        </w:rPr>
      </w:pPr>
      <w:r w:rsidRPr="00BA2532">
        <w:rPr>
          <w:rFonts w:ascii="Arial" w:eastAsia="Times New Roman" w:hAnsi="Arial" w:cs="Arial"/>
          <w:sz w:val="24"/>
          <w:szCs w:val="24"/>
          <w:lang w:eastAsia="en-GB"/>
        </w:rPr>
        <w:t xml:space="preserve">No, </w:t>
      </w:r>
      <w:r w:rsidR="008140A8">
        <w:rPr>
          <w:rFonts w:ascii="Arial" w:eastAsia="Times New Roman" w:hAnsi="Arial" w:cs="Arial"/>
          <w:sz w:val="24"/>
          <w:szCs w:val="24"/>
          <w:lang w:eastAsia="en-GB"/>
        </w:rPr>
        <w:t xml:space="preserve">unfortunately </w:t>
      </w:r>
      <w:r w:rsidRPr="00BA2532">
        <w:rPr>
          <w:rFonts w:ascii="Arial" w:eastAsia="Times New Roman" w:hAnsi="Arial" w:cs="Arial"/>
          <w:sz w:val="24"/>
          <w:szCs w:val="24"/>
          <w:lang w:eastAsia="en-GB"/>
        </w:rPr>
        <w:t>you are not eligible to transfer until you have been confirmed i</w:t>
      </w:r>
      <w:r w:rsidR="008140A8">
        <w:rPr>
          <w:rFonts w:ascii="Arial" w:eastAsia="Times New Roman" w:hAnsi="Arial" w:cs="Arial"/>
          <w:sz w:val="24"/>
          <w:szCs w:val="24"/>
          <w:lang w:eastAsia="en-GB"/>
        </w:rPr>
        <w:t>n your appointment</w:t>
      </w:r>
      <w:r w:rsidR="00D41AD4">
        <w:rPr>
          <w:rFonts w:ascii="Arial" w:eastAsia="Times New Roman" w:hAnsi="Arial" w:cs="Arial"/>
          <w:sz w:val="24"/>
          <w:szCs w:val="24"/>
          <w:lang w:eastAsia="en-GB"/>
        </w:rPr>
        <w:t>.</w:t>
      </w:r>
    </w:p>
    <w:p w14:paraId="52CCE8D3" w14:textId="77777777" w:rsidR="00BA2532" w:rsidRPr="00EB6213" w:rsidRDefault="00BA2532" w:rsidP="00BA2532">
      <w:pPr>
        <w:spacing w:after="0" w:line="240" w:lineRule="auto"/>
        <w:rPr>
          <w:rFonts w:ascii="Arial" w:eastAsia="Times New Roman" w:hAnsi="Arial" w:cs="Arial"/>
          <w:sz w:val="16"/>
          <w:szCs w:val="16"/>
          <w:lang w:eastAsia="en-GB"/>
        </w:rPr>
      </w:pPr>
    </w:p>
    <w:p w14:paraId="52CCE8D4" w14:textId="77777777" w:rsidR="00BA2532" w:rsidRPr="00BA2532" w:rsidRDefault="00BA2532" w:rsidP="00BA2532">
      <w:pPr>
        <w:spacing w:after="0" w:line="240" w:lineRule="auto"/>
        <w:rPr>
          <w:rFonts w:ascii="Arial" w:eastAsia="Times New Roman" w:hAnsi="Arial" w:cs="Arial"/>
          <w:b/>
          <w:color w:val="1F497D" w:themeColor="text2"/>
          <w:sz w:val="24"/>
          <w:szCs w:val="24"/>
          <w:lang w:eastAsia="en-GB"/>
        </w:rPr>
      </w:pPr>
      <w:bookmarkStart w:id="1" w:name="Answer_two"/>
      <w:r w:rsidRPr="00BA2532">
        <w:rPr>
          <w:rFonts w:ascii="Arial" w:eastAsia="Times New Roman" w:hAnsi="Arial" w:cs="Arial"/>
          <w:b/>
          <w:color w:val="1F497D" w:themeColor="text2"/>
          <w:sz w:val="24"/>
          <w:szCs w:val="24"/>
          <w:lang w:eastAsia="en-GB"/>
        </w:rPr>
        <w:t>Can any rank transfer?</w:t>
      </w:r>
    </w:p>
    <w:bookmarkEnd w:id="1"/>
    <w:p w14:paraId="52CCE8D5" w14:textId="249E3732" w:rsidR="00BA2532" w:rsidRDefault="00BA2532" w:rsidP="00BA2532">
      <w:pPr>
        <w:pStyle w:val="ListParagraph"/>
        <w:numPr>
          <w:ilvl w:val="0"/>
          <w:numId w:val="1"/>
        </w:numPr>
        <w:spacing w:after="0" w:line="240" w:lineRule="auto"/>
        <w:rPr>
          <w:rFonts w:ascii="Arial" w:eastAsia="Times New Roman" w:hAnsi="Arial" w:cs="Arial"/>
          <w:sz w:val="24"/>
          <w:szCs w:val="24"/>
          <w:lang w:eastAsia="en-GB"/>
        </w:rPr>
      </w:pPr>
      <w:r w:rsidRPr="00BA2532">
        <w:rPr>
          <w:rFonts w:ascii="Arial" w:eastAsia="Times New Roman" w:hAnsi="Arial" w:cs="Arial"/>
          <w:sz w:val="24"/>
          <w:szCs w:val="24"/>
          <w:lang w:eastAsia="en-GB"/>
        </w:rPr>
        <w:t>Details of the recruitment campai</w:t>
      </w:r>
      <w:r>
        <w:rPr>
          <w:rFonts w:ascii="Arial" w:eastAsia="Times New Roman" w:hAnsi="Arial" w:cs="Arial"/>
          <w:sz w:val="24"/>
          <w:szCs w:val="24"/>
          <w:lang w:eastAsia="en-GB"/>
        </w:rPr>
        <w:t>gn/advert will advise what ranks</w:t>
      </w:r>
      <w:r w:rsidRPr="00BA2532">
        <w:rPr>
          <w:rFonts w:ascii="Arial" w:eastAsia="Times New Roman" w:hAnsi="Arial" w:cs="Arial"/>
          <w:sz w:val="24"/>
          <w:szCs w:val="24"/>
          <w:lang w:eastAsia="en-GB"/>
        </w:rPr>
        <w:t xml:space="preserve"> the Force is accepting</w:t>
      </w:r>
      <w:r w:rsidR="008140A8">
        <w:rPr>
          <w:rFonts w:ascii="Arial" w:eastAsia="Times New Roman" w:hAnsi="Arial" w:cs="Arial"/>
          <w:sz w:val="24"/>
          <w:szCs w:val="24"/>
          <w:lang w:eastAsia="en-GB"/>
        </w:rPr>
        <w:t xml:space="preserve"> linking to the current campaign</w:t>
      </w:r>
      <w:r w:rsidR="00D41AD4">
        <w:rPr>
          <w:rFonts w:ascii="Arial" w:eastAsia="Times New Roman" w:hAnsi="Arial" w:cs="Arial"/>
          <w:sz w:val="24"/>
          <w:szCs w:val="24"/>
          <w:lang w:eastAsia="en-GB"/>
        </w:rPr>
        <w:t>.</w:t>
      </w:r>
    </w:p>
    <w:p w14:paraId="52CCE8D6" w14:textId="77777777" w:rsidR="00BA2532" w:rsidRPr="00EB6213" w:rsidRDefault="00BA2532" w:rsidP="00BA2532">
      <w:pPr>
        <w:spacing w:after="0" w:line="240" w:lineRule="auto"/>
        <w:rPr>
          <w:rFonts w:ascii="Arial" w:eastAsia="Times New Roman" w:hAnsi="Arial" w:cs="Arial"/>
          <w:sz w:val="16"/>
          <w:szCs w:val="16"/>
          <w:lang w:eastAsia="en-GB"/>
        </w:rPr>
      </w:pPr>
    </w:p>
    <w:p w14:paraId="52CCE8D7" w14:textId="77777777" w:rsidR="00BA2532" w:rsidRDefault="00BA2532" w:rsidP="00BA2532">
      <w:pPr>
        <w:spacing w:after="0" w:line="240" w:lineRule="auto"/>
        <w:rPr>
          <w:rFonts w:ascii="Arial" w:eastAsia="Times New Roman" w:hAnsi="Arial" w:cs="Arial"/>
          <w:b/>
          <w:color w:val="1F497D" w:themeColor="text2"/>
          <w:sz w:val="24"/>
          <w:szCs w:val="24"/>
          <w:lang w:eastAsia="en-GB"/>
        </w:rPr>
      </w:pPr>
      <w:bookmarkStart w:id="2" w:name="Answer_three"/>
      <w:r w:rsidRPr="00BA2532">
        <w:rPr>
          <w:rFonts w:ascii="Arial" w:eastAsia="Times New Roman" w:hAnsi="Arial" w:cs="Arial"/>
          <w:b/>
          <w:color w:val="1F497D" w:themeColor="text2"/>
          <w:sz w:val="24"/>
          <w:szCs w:val="24"/>
          <w:lang w:eastAsia="en-GB"/>
        </w:rPr>
        <w:t>What is the process for transferring?</w:t>
      </w:r>
    </w:p>
    <w:bookmarkEnd w:id="2"/>
    <w:p w14:paraId="52CCE8D8" w14:textId="44D137E7" w:rsidR="00BA2532" w:rsidRPr="00BA2532" w:rsidRDefault="008140A8" w:rsidP="00BA2532">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You are</w:t>
      </w:r>
      <w:r w:rsidR="00BA2532">
        <w:rPr>
          <w:rFonts w:ascii="Arial" w:eastAsia="Times New Roman" w:hAnsi="Arial" w:cs="Arial"/>
          <w:sz w:val="24"/>
          <w:szCs w:val="24"/>
          <w:lang w:eastAsia="en-GB"/>
        </w:rPr>
        <w:t xml:space="preserve"> required to log on</w:t>
      </w:r>
      <w:r w:rsidR="00BA2532" w:rsidRPr="00BA2532">
        <w:rPr>
          <w:rFonts w:ascii="Arial" w:eastAsia="Times New Roman" w:hAnsi="Arial" w:cs="Arial"/>
          <w:sz w:val="24"/>
          <w:szCs w:val="24"/>
          <w:lang w:eastAsia="en-GB"/>
        </w:rPr>
        <w:t>to Cleveland Police e/recruitment website a</w:t>
      </w:r>
      <w:r w:rsidR="00BA2532">
        <w:rPr>
          <w:rFonts w:ascii="Arial" w:eastAsia="Times New Roman" w:hAnsi="Arial" w:cs="Arial"/>
          <w:sz w:val="24"/>
          <w:szCs w:val="24"/>
          <w:lang w:eastAsia="en-GB"/>
        </w:rPr>
        <w:t>nd complete an application form</w:t>
      </w:r>
      <w:r w:rsidR="00BA2532" w:rsidRPr="00BA2532">
        <w:rPr>
          <w:rFonts w:ascii="Arial" w:eastAsia="Times New Roman" w:hAnsi="Arial" w:cs="Arial"/>
          <w:sz w:val="24"/>
          <w:szCs w:val="24"/>
          <w:lang w:eastAsia="en-GB"/>
        </w:rPr>
        <w:br/>
        <w:t>Should you</w:t>
      </w:r>
      <w:r w:rsidR="00D41AD4">
        <w:rPr>
          <w:rFonts w:ascii="Arial" w:eastAsia="Times New Roman" w:hAnsi="Arial" w:cs="Arial"/>
          <w:sz w:val="24"/>
          <w:szCs w:val="24"/>
          <w:lang w:eastAsia="en-GB"/>
        </w:rPr>
        <w:t xml:space="preserve"> be successful at shortlisting</w:t>
      </w:r>
      <w:r w:rsidR="00D41AD4" w:rsidRPr="00BA2532">
        <w:rPr>
          <w:rFonts w:ascii="Arial" w:eastAsia="Times New Roman" w:hAnsi="Arial" w:cs="Arial"/>
          <w:sz w:val="24"/>
          <w:szCs w:val="24"/>
          <w:lang w:eastAsia="en-GB"/>
        </w:rPr>
        <w:t xml:space="preserve"> you will then be invited f</w:t>
      </w:r>
      <w:r w:rsidR="00D41AD4">
        <w:rPr>
          <w:rFonts w:ascii="Arial" w:eastAsia="Times New Roman" w:hAnsi="Arial" w:cs="Arial"/>
          <w:sz w:val="24"/>
          <w:szCs w:val="24"/>
          <w:lang w:eastAsia="en-GB"/>
        </w:rPr>
        <w:t>or an interview</w:t>
      </w:r>
      <w:r w:rsidR="00D41AD4" w:rsidRPr="00BA2532">
        <w:rPr>
          <w:rFonts w:ascii="Arial" w:eastAsia="Times New Roman" w:hAnsi="Arial" w:cs="Arial"/>
          <w:sz w:val="24"/>
          <w:szCs w:val="24"/>
          <w:lang w:eastAsia="en-GB"/>
        </w:rPr>
        <w:br/>
      </w:r>
      <w:r w:rsidR="00D41AD4">
        <w:rPr>
          <w:rFonts w:ascii="Arial" w:eastAsia="Times New Roman" w:hAnsi="Arial" w:cs="Arial"/>
          <w:sz w:val="24"/>
          <w:szCs w:val="24"/>
          <w:lang w:eastAsia="en-GB"/>
        </w:rPr>
        <w:t xml:space="preserve">If you are successful at interview </w:t>
      </w:r>
      <w:r w:rsidR="00BA2532" w:rsidRPr="00BA2532">
        <w:rPr>
          <w:rFonts w:ascii="Arial" w:eastAsia="Times New Roman" w:hAnsi="Arial" w:cs="Arial"/>
          <w:sz w:val="24"/>
          <w:szCs w:val="24"/>
          <w:lang w:eastAsia="en-GB"/>
        </w:rPr>
        <w:t>a quality assurance process will be under</w:t>
      </w:r>
      <w:r w:rsidR="002D4539">
        <w:rPr>
          <w:rFonts w:ascii="Arial" w:eastAsia="Times New Roman" w:hAnsi="Arial" w:cs="Arial"/>
          <w:sz w:val="24"/>
          <w:szCs w:val="24"/>
          <w:lang w:eastAsia="en-GB"/>
        </w:rPr>
        <w:t>taken with your current Force (</w:t>
      </w:r>
      <w:r w:rsidR="00BA2532">
        <w:rPr>
          <w:rFonts w:ascii="Arial" w:eastAsia="Times New Roman" w:hAnsi="Arial" w:cs="Arial"/>
          <w:sz w:val="24"/>
          <w:szCs w:val="24"/>
          <w:lang w:eastAsia="en-GB"/>
        </w:rPr>
        <w:t>professional standards checks</w:t>
      </w:r>
      <w:r w:rsidR="002D4539">
        <w:rPr>
          <w:rFonts w:ascii="Arial" w:eastAsia="Times New Roman" w:hAnsi="Arial" w:cs="Arial"/>
          <w:sz w:val="24"/>
          <w:szCs w:val="24"/>
          <w:lang w:eastAsia="en-GB"/>
        </w:rPr>
        <w:t xml:space="preserve"> plus appropriate Occupational Health information</w:t>
      </w:r>
      <w:r w:rsidR="00BA2532">
        <w:rPr>
          <w:rFonts w:ascii="Arial" w:eastAsia="Times New Roman" w:hAnsi="Arial" w:cs="Arial"/>
          <w:sz w:val="24"/>
          <w:szCs w:val="24"/>
          <w:lang w:eastAsia="en-GB"/>
        </w:rPr>
        <w:t>)</w:t>
      </w:r>
      <w:r w:rsidR="00BA2532" w:rsidRPr="00BA2532">
        <w:rPr>
          <w:rFonts w:ascii="Arial" w:eastAsia="Times New Roman" w:hAnsi="Arial" w:cs="Arial"/>
          <w:sz w:val="24"/>
          <w:szCs w:val="24"/>
          <w:lang w:eastAsia="en-GB"/>
        </w:rPr>
        <w:br/>
        <w:t xml:space="preserve">We will then undertake </w:t>
      </w:r>
      <w:r w:rsidR="00E143FE">
        <w:rPr>
          <w:rFonts w:ascii="Arial" w:eastAsia="Times New Roman" w:hAnsi="Arial" w:cs="Arial"/>
          <w:sz w:val="24"/>
          <w:szCs w:val="24"/>
          <w:lang w:eastAsia="en-GB"/>
        </w:rPr>
        <w:t xml:space="preserve">fitness checks, </w:t>
      </w:r>
      <w:r w:rsidR="00617483">
        <w:rPr>
          <w:rFonts w:ascii="Arial" w:eastAsia="Times New Roman" w:hAnsi="Arial" w:cs="Arial"/>
          <w:sz w:val="24"/>
          <w:szCs w:val="24"/>
          <w:lang w:eastAsia="en-GB"/>
        </w:rPr>
        <w:t>v</w:t>
      </w:r>
      <w:r w:rsidR="00BA2532" w:rsidRPr="00BA2532">
        <w:rPr>
          <w:rFonts w:ascii="Arial" w:eastAsia="Times New Roman" w:hAnsi="Arial" w:cs="Arial"/>
          <w:sz w:val="24"/>
          <w:szCs w:val="24"/>
          <w:lang w:eastAsia="en-GB"/>
        </w:rPr>
        <w:t xml:space="preserve">etting checks, a </w:t>
      </w:r>
      <w:r w:rsidR="00617483">
        <w:rPr>
          <w:rFonts w:ascii="Arial" w:eastAsia="Times New Roman" w:hAnsi="Arial" w:cs="Arial"/>
          <w:sz w:val="24"/>
          <w:szCs w:val="24"/>
          <w:lang w:eastAsia="en-GB"/>
        </w:rPr>
        <w:t>f</w:t>
      </w:r>
      <w:r w:rsidR="00D41AD4">
        <w:rPr>
          <w:rFonts w:ascii="Arial" w:eastAsia="Times New Roman" w:hAnsi="Arial" w:cs="Arial"/>
          <w:sz w:val="24"/>
          <w:szCs w:val="24"/>
          <w:lang w:eastAsia="en-GB"/>
        </w:rPr>
        <w:t>inancial check,</w:t>
      </w:r>
      <w:r w:rsidR="00BA2532" w:rsidRPr="00BA2532">
        <w:rPr>
          <w:rFonts w:ascii="Arial" w:eastAsia="Times New Roman" w:hAnsi="Arial" w:cs="Arial"/>
          <w:sz w:val="24"/>
          <w:szCs w:val="24"/>
          <w:lang w:eastAsia="en-GB"/>
        </w:rPr>
        <w:t xml:space="preserve"> reference</w:t>
      </w:r>
      <w:r w:rsidR="00D41AD4">
        <w:rPr>
          <w:rFonts w:ascii="Arial" w:eastAsia="Times New Roman" w:hAnsi="Arial" w:cs="Arial"/>
          <w:sz w:val="24"/>
          <w:szCs w:val="24"/>
          <w:lang w:eastAsia="en-GB"/>
        </w:rPr>
        <w:t>s and receipt of a valid PDR/PDP</w:t>
      </w:r>
      <w:r w:rsidR="00BA2532" w:rsidRPr="00BA2532">
        <w:rPr>
          <w:rFonts w:ascii="Arial" w:eastAsia="Times New Roman" w:hAnsi="Arial" w:cs="Arial"/>
          <w:sz w:val="24"/>
          <w:szCs w:val="24"/>
          <w:lang w:eastAsia="en-GB"/>
        </w:rPr>
        <w:br/>
        <w:t>Once all the pre</w:t>
      </w:r>
      <w:r w:rsidR="00BA2532">
        <w:rPr>
          <w:rFonts w:ascii="Arial" w:eastAsia="Times New Roman" w:hAnsi="Arial" w:cs="Arial"/>
          <w:sz w:val="24"/>
          <w:szCs w:val="24"/>
          <w:lang w:eastAsia="en-GB"/>
        </w:rPr>
        <w:t>-</w:t>
      </w:r>
      <w:r w:rsidR="00BA2532" w:rsidRPr="00BA2532">
        <w:rPr>
          <w:rFonts w:ascii="Arial" w:eastAsia="Times New Roman" w:hAnsi="Arial" w:cs="Arial"/>
          <w:sz w:val="24"/>
          <w:szCs w:val="24"/>
          <w:lang w:eastAsia="en-GB"/>
        </w:rPr>
        <w:t>transfer checks are complete an</w:t>
      </w:r>
      <w:r w:rsidR="00D41AD4">
        <w:rPr>
          <w:rFonts w:ascii="Arial" w:eastAsia="Times New Roman" w:hAnsi="Arial" w:cs="Arial"/>
          <w:sz w:val="24"/>
          <w:szCs w:val="24"/>
          <w:lang w:eastAsia="en-GB"/>
        </w:rPr>
        <w:t xml:space="preserve"> offer of transfer will be made.</w:t>
      </w:r>
    </w:p>
    <w:p w14:paraId="52CCE8D9" w14:textId="77777777" w:rsidR="001A22F1" w:rsidRPr="00EB6213" w:rsidRDefault="001A22F1" w:rsidP="00F877C3">
      <w:pPr>
        <w:spacing w:after="0" w:line="240" w:lineRule="auto"/>
        <w:rPr>
          <w:rFonts w:ascii="Arial" w:eastAsia="Times New Roman" w:hAnsi="Arial" w:cs="Arial"/>
          <w:b/>
          <w:color w:val="1F497D" w:themeColor="text2"/>
          <w:sz w:val="16"/>
          <w:szCs w:val="16"/>
          <w:lang w:eastAsia="en-GB"/>
        </w:rPr>
      </w:pPr>
    </w:p>
    <w:p w14:paraId="52CCE8DA" w14:textId="77777777" w:rsidR="00F877C3" w:rsidRPr="00F877C3" w:rsidRDefault="00F877C3" w:rsidP="00F877C3">
      <w:pPr>
        <w:spacing w:after="0" w:line="240" w:lineRule="auto"/>
        <w:rPr>
          <w:rFonts w:ascii="Arial" w:eastAsia="Times New Roman" w:hAnsi="Arial" w:cs="Arial"/>
          <w:b/>
          <w:color w:val="1F497D" w:themeColor="text2"/>
          <w:sz w:val="24"/>
          <w:szCs w:val="24"/>
          <w:lang w:eastAsia="en-GB"/>
        </w:rPr>
      </w:pPr>
      <w:bookmarkStart w:id="3" w:name="Answer_four"/>
      <w:r w:rsidRPr="00F877C3">
        <w:rPr>
          <w:rFonts w:ascii="Arial" w:eastAsia="Times New Roman" w:hAnsi="Arial" w:cs="Arial"/>
          <w:b/>
          <w:color w:val="1F497D" w:themeColor="text2"/>
          <w:sz w:val="24"/>
          <w:szCs w:val="24"/>
          <w:lang w:eastAsia="en-GB"/>
        </w:rPr>
        <w:t>How soon would I be able to start?</w:t>
      </w:r>
    </w:p>
    <w:bookmarkEnd w:id="3"/>
    <w:p w14:paraId="52CCE8DB" w14:textId="04D83070" w:rsidR="00F877C3" w:rsidRDefault="008140A8" w:rsidP="00F877C3">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00F877C3" w:rsidRPr="00F877C3">
        <w:rPr>
          <w:rFonts w:ascii="Arial" w:eastAsia="Times New Roman" w:hAnsi="Arial" w:cs="Arial"/>
          <w:sz w:val="24"/>
          <w:szCs w:val="24"/>
          <w:lang w:eastAsia="en-GB"/>
        </w:rPr>
        <w:t xml:space="preserve"> date will be agreed by the Force in line with a suitable date for all transferees to start on the same date to allow an Induction process to be under</w:t>
      </w:r>
      <w:r w:rsidR="00F877C3">
        <w:rPr>
          <w:rFonts w:ascii="Arial" w:eastAsia="Times New Roman" w:hAnsi="Arial" w:cs="Arial"/>
          <w:sz w:val="24"/>
          <w:szCs w:val="24"/>
          <w:lang w:eastAsia="en-GB"/>
        </w:rPr>
        <w:t>taken</w:t>
      </w:r>
      <w:r w:rsidR="002D4539">
        <w:rPr>
          <w:rFonts w:ascii="Arial" w:eastAsia="Times New Roman" w:hAnsi="Arial" w:cs="Arial"/>
          <w:sz w:val="24"/>
          <w:szCs w:val="24"/>
          <w:lang w:eastAsia="en-GB"/>
        </w:rPr>
        <w:t>. This is currently the mid</w:t>
      </w:r>
      <w:r w:rsidR="0039770F">
        <w:rPr>
          <w:rFonts w:ascii="Arial" w:eastAsia="Times New Roman" w:hAnsi="Arial" w:cs="Arial"/>
          <w:sz w:val="24"/>
          <w:szCs w:val="24"/>
          <w:lang w:eastAsia="en-GB"/>
        </w:rPr>
        <w:t>dle of September 2018</w:t>
      </w:r>
      <w:r w:rsidR="00D41AD4">
        <w:rPr>
          <w:rFonts w:ascii="Arial" w:eastAsia="Times New Roman" w:hAnsi="Arial" w:cs="Arial"/>
          <w:sz w:val="24"/>
          <w:szCs w:val="24"/>
          <w:lang w:eastAsia="en-GB"/>
        </w:rPr>
        <w:t xml:space="preserve"> (precise date will</w:t>
      </w:r>
      <w:r w:rsidR="002D4539">
        <w:rPr>
          <w:rFonts w:ascii="Arial" w:eastAsia="Times New Roman" w:hAnsi="Arial" w:cs="Arial"/>
          <w:sz w:val="24"/>
          <w:szCs w:val="24"/>
          <w:lang w:eastAsia="en-GB"/>
        </w:rPr>
        <w:t xml:space="preserve"> be confirmed)</w:t>
      </w:r>
      <w:r w:rsidR="00D41AD4">
        <w:rPr>
          <w:rFonts w:ascii="Arial" w:eastAsia="Times New Roman" w:hAnsi="Arial" w:cs="Arial"/>
          <w:sz w:val="24"/>
          <w:szCs w:val="24"/>
          <w:lang w:eastAsia="en-GB"/>
        </w:rPr>
        <w:t>.</w:t>
      </w:r>
    </w:p>
    <w:p w14:paraId="52CCE8DC" w14:textId="77777777" w:rsidR="00F877C3" w:rsidRPr="00EB6213" w:rsidRDefault="00F877C3" w:rsidP="00F877C3">
      <w:pPr>
        <w:spacing w:after="0" w:line="240" w:lineRule="auto"/>
        <w:rPr>
          <w:rFonts w:ascii="Arial" w:eastAsia="Times New Roman" w:hAnsi="Arial" w:cs="Arial"/>
          <w:sz w:val="16"/>
          <w:szCs w:val="16"/>
          <w:lang w:eastAsia="en-GB"/>
        </w:rPr>
      </w:pPr>
    </w:p>
    <w:p w14:paraId="52CCE8DD" w14:textId="77777777" w:rsidR="00F877C3" w:rsidRPr="00F877C3" w:rsidRDefault="00F877C3" w:rsidP="00F877C3">
      <w:pPr>
        <w:spacing w:after="0" w:line="240" w:lineRule="auto"/>
        <w:rPr>
          <w:rFonts w:ascii="Arial" w:eastAsia="Times New Roman" w:hAnsi="Arial" w:cs="Arial"/>
          <w:b/>
          <w:color w:val="1F497D" w:themeColor="text2"/>
          <w:sz w:val="24"/>
          <w:szCs w:val="24"/>
          <w:lang w:eastAsia="en-GB"/>
        </w:rPr>
      </w:pPr>
      <w:bookmarkStart w:id="4" w:name="Answer_five"/>
      <w:r w:rsidRPr="00F877C3">
        <w:rPr>
          <w:rFonts w:ascii="Arial" w:eastAsia="Times New Roman" w:hAnsi="Arial" w:cs="Arial"/>
          <w:b/>
          <w:color w:val="1F497D" w:themeColor="text2"/>
          <w:sz w:val="24"/>
          <w:szCs w:val="24"/>
          <w:lang w:eastAsia="en-GB"/>
        </w:rPr>
        <w:t>Where will I be posted?</w:t>
      </w:r>
    </w:p>
    <w:bookmarkEnd w:id="4"/>
    <w:p w14:paraId="52CCE8DE" w14:textId="79420AB4" w:rsidR="00F877C3" w:rsidRDefault="00F877C3" w:rsidP="00F877C3">
      <w:pPr>
        <w:pStyle w:val="ListParagraph"/>
        <w:numPr>
          <w:ilvl w:val="0"/>
          <w:numId w:val="1"/>
        </w:numPr>
        <w:spacing w:after="0" w:line="240" w:lineRule="auto"/>
        <w:rPr>
          <w:rFonts w:ascii="Arial" w:eastAsia="Times New Roman" w:hAnsi="Arial" w:cs="Arial"/>
          <w:sz w:val="24"/>
          <w:szCs w:val="24"/>
          <w:lang w:eastAsia="en-GB"/>
        </w:rPr>
      </w:pPr>
      <w:r w:rsidRPr="00F877C3">
        <w:rPr>
          <w:rFonts w:ascii="Arial" w:eastAsia="Times New Roman" w:hAnsi="Arial" w:cs="Arial"/>
          <w:sz w:val="24"/>
          <w:szCs w:val="24"/>
          <w:lang w:eastAsia="en-GB"/>
        </w:rPr>
        <w:t xml:space="preserve">Officers transferring </w:t>
      </w:r>
      <w:r w:rsidR="002D4539">
        <w:rPr>
          <w:rFonts w:ascii="Arial" w:eastAsia="Times New Roman" w:hAnsi="Arial" w:cs="Arial"/>
          <w:sz w:val="24"/>
          <w:szCs w:val="24"/>
          <w:lang w:eastAsia="en-GB"/>
        </w:rPr>
        <w:t xml:space="preserve">will </w:t>
      </w:r>
      <w:proofErr w:type="gramStart"/>
      <w:r w:rsidR="002D4539">
        <w:rPr>
          <w:rFonts w:ascii="Arial" w:eastAsia="Times New Roman" w:hAnsi="Arial" w:cs="Arial"/>
          <w:sz w:val="24"/>
          <w:szCs w:val="24"/>
          <w:lang w:eastAsia="en-GB"/>
        </w:rPr>
        <w:t>be</w:t>
      </w:r>
      <w:proofErr w:type="gramEnd"/>
      <w:r w:rsidR="002D4539">
        <w:rPr>
          <w:rFonts w:ascii="Arial" w:eastAsia="Times New Roman" w:hAnsi="Arial" w:cs="Arial"/>
          <w:sz w:val="24"/>
          <w:szCs w:val="24"/>
          <w:lang w:eastAsia="en-GB"/>
        </w:rPr>
        <w:t xml:space="preserve"> posted</w:t>
      </w:r>
      <w:r w:rsidR="008F7F84">
        <w:rPr>
          <w:rFonts w:ascii="Arial" w:eastAsia="Times New Roman" w:hAnsi="Arial" w:cs="Arial"/>
          <w:sz w:val="24"/>
          <w:szCs w:val="24"/>
          <w:lang w:eastAsia="en-GB"/>
        </w:rPr>
        <w:t xml:space="preserve"> depen</w:t>
      </w:r>
      <w:r w:rsidR="002D4539">
        <w:rPr>
          <w:rFonts w:ascii="Arial" w:eastAsia="Times New Roman" w:hAnsi="Arial" w:cs="Arial"/>
          <w:sz w:val="24"/>
          <w:szCs w:val="24"/>
          <w:lang w:eastAsia="en-GB"/>
        </w:rPr>
        <w:t>dant on business needs taking into account your skills, knowledge, and experience</w:t>
      </w:r>
      <w:r w:rsidR="00D41AD4">
        <w:rPr>
          <w:rFonts w:ascii="Arial" w:eastAsia="Times New Roman" w:hAnsi="Arial" w:cs="Arial"/>
          <w:sz w:val="24"/>
          <w:szCs w:val="24"/>
          <w:lang w:eastAsia="en-GB"/>
        </w:rPr>
        <w:t>.</w:t>
      </w:r>
    </w:p>
    <w:p w14:paraId="52CCE8DF" w14:textId="77777777" w:rsidR="00F877C3" w:rsidRPr="00EB6213" w:rsidRDefault="00F877C3" w:rsidP="00F877C3">
      <w:pPr>
        <w:spacing w:after="0" w:line="240" w:lineRule="auto"/>
        <w:rPr>
          <w:rFonts w:ascii="Arial" w:eastAsia="Times New Roman" w:hAnsi="Arial" w:cs="Arial"/>
          <w:sz w:val="16"/>
          <w:szCs w:val="16"/>
          <w:lang w:eastAsia="en-GB"/>
        </w:rPr>
      </w:pPr>
    </w:p>
    <w:p w14:paraId="52CCE8E0" w14:textId="77777777" w:rsidR="00F877C3" w:rsidRPr="00F877C3" w:rsidRDefault="00F877C3" w:rsidP="00F877C3">
      <w:pPr>
        <w:spacing w:after="0" w:line="240" w:lineRule="auto"/>
        <w:rPr>
          <w:rFonts w:ascii="Arial" w:eastAsia="Times New Roman" w:hAnsi="Arial" w:cs="Arial"/>
          <w:b/>
          <w:color w:val="1F497D" w:themeColor="text2"/>
          <w:sz w:val="24"/>
          <w:szCs w:val="24"/>
          <w:lang w:eastAsia="en-GB"/>
        </w:rPr>
      </w:pPr>
      <w:bookmarkStart w:id="5" w:name="Answer_six"/>
      <w:r w:rsidRPr="00F877C3">
        <w:rPr>
          <w:rFonts w:ascii="Arial" w:eastAsia="Times New Roman" w:hAnsi="Arial" w:cs="Arial"/>
          <w:b/>
          <w:color w:val="1F497D" w:themeColor="text2"/>
          <w:sz w:val="24"/>
          <w:szCs w:val="24"/>
          <w:lang w:eastAsia="en-GB"/>
        </w:rPr>
        <w:t>What training will I receive to help settle in?</w:t>
      </w:r>
    </w:p>
    <w:bookmarkEnd w:id="5"/>
    <w:p w14:paraId="52CCE8E1" w14:textId="4FCBCEB6" w:rsidR="00F877C3" w:rsidRDefault="00F877C3" w:rsidP="00F877C3">
      <w:pPr>
        <w:pStyle w:val="ListParagraph"/>
        <w:numPr>
          <w:ilvl w:val="0"/>
          <w:numId w:val="1"/>
        </w:numPr>
        <w:spacing w:after="0" w:line="240" w:lineRule="auto"/>
        <w:rPr>
          <w:rFonts w:ascii="Arial" w:eastAsia="Times New Roman" w:hAnsi="Arial" w:cs="Arial"/>
          <w:sz w:val="24"/>
          <w:szCs w:val="24"/>
          <w:lang w:eastAsia="en-GB"/>
        </w:rPr>
      </w:pPr>
      <w:r w:rsidRPr="00F877C3">
        <w:rPr>
          <w:rFonts w:ascii="Arial" w:eastAsia="Times New Roman" w:hAnsi="Arial" w:cs="Arial"/>
          <w:sz w:val="24"/>
          <w:szCs w:val="24"/>
          <w:lang w:eastAsia="en-GB"/>
        </w:rPr>
        <w:t xml:space="preserve">You will join a structured </w:t>
      </w:r>
      <w:r w:rsidR="00D71351">
        <w:rPr>
          <w:rFonts w:ascii="Arial" w:eastAsia="Times New Roman" w:hAnsi="Arial" w:cs="Arial"/>
          <w:sz w:val="24"/>
          <w:szCs w:val="24"/>
          <w:lang w:eastAsia="en-GB"/>
        </w:rPr>
        <w:t>3</w:t>
      </w:r>
      <w:r w:rsidR="00876405">
        <w:rPr>
          <w:rFonts w:ascii="Arial" w:eastAsia="Times New Roman" w:hAnsi="Arial" w:cs="Arial"/>
          <w:sz w:val="24"/>
          <w:szCs w:val="24"/>
          <w:lang w:eastAsia="en-GB"/>
        </w:rPr>
        <w:t xml:space="preserve"> week</w:t>
      </w:r>
      <w:r w:rsidR="00E50F45">
        <w:rPr>
          <w:rFonts w:ascii="Arial" w:eastAsia="Times New Roman" w:hAnsi="Arial" w:cs="Arial"/>
          <w:sz w:val="24"/>
          <w:szCs w:val="24"/>
          <w:lang w:eastAsia="en-GB"/>
        </w:rPr>
        <w:t xml:space="preserve"> </w:t>
      </w:r>
      <w:r w:rsidR="00617483">
        <w:rPr>
          <w:rFonts w:ascii="Arial" w:eastAsia="Times New Roman" w:hAnsi="Arial" w:cs="Arial"/>
          <w:sz w:val="24"/>
          <w:szCs w:val="24"/>
          <w:lang w:eastAsia="en-GB"/>
        </w:rPr>
        <w:t>Induction process</w:t>
      </w:r>
      <w:r w:rsidRPr="00F877C3">
        <w:rPr>
          <w:rFonts w:ascii="Arial" w:eastAsia="Times New Roman" w:hAnsi="Arial" w:cs="Arial"/>
          <w:sz w:val="24"/>
          <w:szCs w:val="24"/>
          <w:lang w:eastAsia="en-GB"/>
        </w:rPr>
        <w:t xml:space="preserve"> </w:t>
      </w:r>
      <w:r w:rsidR="00E50F45">
        <w:rPr>
          <w:rFonts w:ascii="Arial" w:eastAsia="Times New Roman" w:hAnsi="Arial" w:cs="Arial"/>
          <w:sz w:val="24"/>
          <w:szCs w:val="24"/>
          <w:lang w:eastAsia="en-GB"/>
        </w:rPr>
        <w:t xml:space="preserve">which will also include the ‘Attestation’ </w:t>
      </w:r>
      <w:r w:rsidRPr="00F877C3">
        <w:rPr>
          <w:rFonts w:ascii="Arial" w:eastAsia="Times New Roman" w:hAnsi="Arial" w:cs="Arial"/>
          <w:sz w:val="24"/>
          <w:szCs w:val="24"/>
          <w:lang w:eastAsia="en-GB"/>
        </w:rPr>
        <w:t xml:space="preserve">and specific training to ensure you are operationally and personally able to </w:t>
      </w:r>
      <w:r>
        <w:rPr>
          <w:rFonts w:ascii="Arial" w:eastAsia="Times New Roman" w:hAnsi="Arial" w:cs="Arial"/>
          <w:sz w:val="24"/>
          <w:szCs w:val="24"/>
          <w:lang w:eastAsia="en-GB"/>
        </w:rPr>
        <w:t>fulfil your role with us</w:t>
      </w:r>
      <w:r w:rsidR="00D41AD4">
        <w:rPr>
          <w:rFonts w:ascii="Arial" w:eastAsia="Times New Roman" w:hAnsi="Arial" w:cs="Arial"/>
          <w:sz w:val="24"/>
          <w:szCs w:val="24"/>
          <w:lang w:eastAsia="en-GB"/>
        </w:rPr>
        <w:t>.</w:t>
      </w:r>
    </w:p>
    <w:p w14:paraId="52CCE8E2" w14:textId="77777777" w:rsidR="00F877C3" w:rsidRPr="00EB6213" w:rsidRDefault="00F877C3" w:rsidP="00F877C3">
      <w:pPr>
        <w:spacing w:after="0" w:line="240" w:lineRule="auto"/>
        <w:rPr>
          <w:rFonts w:ascii="Arial" w:eastAsia="Times New Roman" w:hAnsi="Arial" w:cs="Arial"/>
          <w:sz w:val="16"/>
          <w:szCs w:val="16"/>
          <w:lang w:eastAsia="en-GB"/>
        </w:rPr>
      </w:pPr>
    </w:p>
    <w:p w14:paraId="52CCE8E3" w14:textId="77777777" w:rsidR="00F877C3" w:rsidRPr="00F877C3" w:rsidRDefault="00F877C3" w:rsidP="00F877C3">
      <w:pPr>
        <w:spacing w:after="0" w:line="240" w:lineRule="auto"/>
        <w:rPr>
          <w:rFonts w:ascii="Arial" w:eastAsia="Times New Roman" w:hAnsi="Arial" w:cs="Arial"/>
          <w:b/>
          <w:color w:val="1F497D" w:themeColor="text2"/>
          <w:sz w:val="24"/>
          <w:szCs w:val="24"/>
          <w:lang w:eastAsia="en-GB"/>
        </w:rPr>
      </w:pPr>
      <w:bookmarkStart w:id="6" w:name="Answer_seven"/>
      <w:r w:rsidRPr="00F877C3">
        <w:rPr>
          <w:rFonts w:ascii="Arial" w:eastAsia="Times New Roman" w:hAnsi="Arial" w:cs="Arial"/>
          <w:b/>
          <w:color w:val="1F497D" w:themeColor="text2"/>
          <w:sz w:val="24"/>
          <w:szCs w:val="24"/>
          <w:lang w:eastAsia="en-GB"/>
        </w:rPr>
        <w:t>Are there any restrictions in the length of service I need before transferring?</w:t>
      </w:r>
    </w:p>
    <w:bookmarkEnd w:id="6"/>
    <w:p w14:paraId="52CCE8E4" w14:textId="14234B8E" w:rsidR="00F877C3" w:rsidRDefault="00F877C3" w:rsidP="00F877C3">
      <w:pPr>
        <w:pStyle w:val="ListParagraph"/>
        <w:numPr>
          <w:ilvl w:val="0"/>
          <w:numId w:val="1"/>
        </w:numPr>
        <w:spacing w:after="0" w:line="240" w:lineRule="auto"/>
        <w:rPr>
          <w:rFonts w:ascii="Arial" w:eastAsia="Times New Roman" w:hAnsi="Arial" w:cs="Arial"/>
          <w:sz w:val="24"/>
          <w:szCs w:val="24"/>
          <w:lang w:eastAsia="en-GB"/>
        </w:rPr>
      </w:pPr>
      <w:r w:rsidRPr="00F877C3">
        <w:rPr>
          <w:rFonts w:ascii="Arial" w:eastAsia="Times New Roman" w:hAnsi="Arial" w:cs="Arial"/>
          <w:sz w:val="24"/>
          <w:szCs w:val="24"/>
          <w:lang w:eastAsia="en-GB"/>
        </w:rPr>
        <w:t>You must have completed your prob</w:t>
      </w:r>
      <w:r w:rsidR="002D4539">
        <w:rPr>
          <w:rFonts w:ascii="Arial" w:eastAsia="Times New Roman" w:hAnsi="Arial" w:cs="Arial"/>
          <w:sz w:val="24"/>
          <w:szCs w:val="24"/>
          <w:lang w:eastAsia="en-GB"/>
        </w:rPr>
        <w:t>ationary period</w:t>
      </w:r>
      <w:r w:rsidR="00D41AD4">
        <w:rPr>
          <w:rFonts w:ascii="Arial" w:eastAsia="Times New Roman" w:hAnsi="Arial" w:cs="Arial"/>
          <w:sz w:val="24"/>
          <w:szCs w:val="24"/>
          <w:lang w:eastAsia="en-GB"/>
        </w:rPr>
        <w:t>. H</w:t>
      </w:r>
      <w:r w:rsidRPr="00F877C3">
        <w:rPr>
          <w:rFonts w:ascii="Arial" w:eastAsia="Times New Roman" w:hAnsi="Arial" w:cs="Arial"/>
          <w:sz w:val="24"/>
          <w:szCs w:val="24"/>
          <w:lang w:eastAsia="en-GB"/>
        </w:rPr>
        <w:t>owever there is no restriction in a maximum length of service as long as you are able to a</w:t>
      </w:r>
      <w:r>
        <w:rPr>
          <w:rFonts w:ascii="Arial" w:eastAsia="Times New Roman" w:hAnsi="Arial" w:cs="Arial"/>
          <w:sz w:val="24"/>
          <w:szCs w:val="24"/>
          <w:lang w:eastAsia="en-GB"/>
        </w:rPr>
        <w:t>chieve the recruitment criteria</w:t>
      </w:r>
      <w:r w:rsidR="00D41AD4">
        <w:rPr>
          <w:rFonts w:ascii="Arial" w:eastAsia="Times New Roman" w:hAnsi="Arial" w:cs="Arial"/>
          <w:sz w:val="24"/>
          <w:szCs w:val="24"/>
          <w:lang w:eastAsia="en-GB"/>
        </w:rPr>
        <w:t>.</w:t>
      </w:r>
    </w:p>
    <w:p w14:paraId="52CCE8E5" w14:textId="77777777" w:rsidR="00F877C3" w:rsidRPr="00EB6213" w:rsidRDefault="00F877C3" w:rsidP="00F877C3">
      <w:pPr>
        <w:spacing w:after="0" w:line="240" w:lineRule="auto"/>
        <w:rPr>
          <w:rFonts w:ascii="Arial" w:eastAsia="Times New Roman" w:hAnsi="Arial" w:cs="Arial"/>
          <w:sz w:val="16"/>
          <w:szCs w:val="16"/>
          <w:lang w:eastAsia="en-GB"/>
        </w:rPr>
      </w:pPr>
    </w:p>
    <w:p w14:paraId="52CCE8E6" w14:textId="77777777" w:rsidR="00F877C3" w:rsidRPr="00F877C3" w:rsidRDefault="00F877C3" w:rsidP="00F877C3">
      <w:pPr>
        <w:spacing w:after="0" w:line="240" w:lineRule="auto"/>
        <w:rPr>
          <w:rFonts w:ascii="Arial" w:eastAsia="Times New Roman" w:hAnsi="Arial" w:cs="Arial"/>
          <w:b/>
          <w:color w:val="1F497D" w:themeColor="text2"/>
          <w:sz w:val="24"/>
          <w:szCs w:val="24"/>
          <w:lang w:eastAsia="en-GB"/>
        </w:rPr>
      </w:pPr>
      <w:bookmarkStart w:id="7" w:name="Answer_eight"/>
      <w:r w:rsidRPr="00F877C3">
        <w:rPr>
          <w:rFonts w:ascii="Arial" w:eastAsia="Times New Roman" w:hAnsi="Arial" w:cs="Arial"/>
          <w:b/>
          <w:color w:val="1F497D" w:themeColor="text2"/>
          <w:sz w:val="24"/>
          <w:szCs w:val="24"/>
          <w:lang w:eastAsia="en-GB"/>
        </w:rPr>
        <w:t>I currently receive a housing allowance will this still be applicable?</w:t>
      </w:r>
    </w:p>
    <w:bookmarkEnd w:id="7"/>
    <w:p w14:paraId="52CCE8E7" w14:textId="291637AA" w:rsidR="00DF2B9D" w:rsidRPr="00855F50" w:rsidRDefault="006F3AC7" w:rsidP="00DF2B9D">
      <w:pPr>
        <w:pStyle w:val="ListParagraph"/>
        <w:numPr>
          <w:ilvl w:val="0"/>
          <w:numId w:val="1"/>
        </w:numPr>
        <w:spacing w:after="0" w:line="240" w:lineRule="auto"/>
        <w:rPr>
          <w:rFonts w:ascii="Arial" w:eastAsia="Times New Roman" w:hAnsi="Arial" w:cs="Arial"/>
          <w:sz w:val="16"/>
          <w:szCs w:val="16"/>
          <w:lang w:eastAsia="en-GB"/>
        </w:rPr>
      </w:pPr>
      <w:r w:rsidRPr="00855F50">
        <w:rPr>
          <w:rFonts w:ascii="Arial" w:eastAsia="Times New Roman" w:hAnsi="Arial" w:cs="Arial"/>
          <w:sz w:val="24"/>
          <w:szCs w:val="24"/>
          <w:lang w:eastAsia="en-GB"/>
        </w:rPr>
        <w:t>You may</w:t>
      </w:r>
      <w:r w:rsidR="00F877C3" w:rsidRPr="00855F50">
        <w:rPr>
          <w:rFonts w:ascii="Arial" w:eastAsia="Times New Roman" w:hAnsi="Arial" w:cs="Arial"/>
          <w:sz w:val="24"/>
          <w:szCs w:val="24"/>
          <w:lang w:eastAsia="en-GB"/>
        </w:rPr>
        <w:t xml:space="preserve"> still be entitled t</w:t>
      </w:r>
      <w:r w:rsidRPr="00855F50">
        <w:rPr>
          <w:rFonts w:ascii="Arial" w:eastAsia="Times New Roman" w:hAnsi="Arial" w:cs="Arial"/>
          <w:sz w:val="24"/>
          <w:szCs w:val="24"/>
          <w:lang w:eastAsia="en-GB"/>
        </w:rPr>
        <w:t xml:space="preserve">o </w:t>
      </w:r>
      <w:r w:rsidR="00617483" w:rsidRPr="00855F50">
        <w:rPr>
          <w:rFonts w:ascii="Arial" w:eastAsia="Times New Roman" w:hAnsi="Arial" w:cs="Arial"/>
          <w:sz w:val="24"/>
          <w:szCs w:val="24"/>
          <w:lang w:eastAsia="en-GB"/>
        </w:rPr>
        <w:t>a housing allowance</w:t>
      </w:r>
      <w:r w:rsidRPr="00855F50">
        <w:rPr>
          <w:rFonts w:ascii="Arial" w:eastAsia="Times New Roman" w:hAnsi="Arial" w:cs="Arial"/>
          <w:sz w:val="24"/>
          <w:szCs w:val="24"/>
          <w:lang w:eastAsia="en-GB"/>
        </w:rPr>
        <w:t xml:space="preserve"> but it may </w:t>
      </w:r>
      <w:r w:rsidR="00F877C3" w:rsidRPr="00855F50">
        <w:rPr>
          <w:rFonts w:ascii="Arial" w:eastAsia="Times New Roman" w:hAnsi="Arial" w:cs="Arial"/>
          <w:sz w:val="24"/>
          <w:szCs w:val="24"/>
          <w:lang w:eastAsia="en-GB"/>
        </w:rPr>
        <w:t xml:space="preserve">not necessarily be the same amount due to the regional variations.  </w:t>
      </w:r>
      <w:r w:rsidR="00923E5C" w:rsidRPr="00855F50">
        <w:rPr>
          <w:rFonts w:ascii="Arial" w:eastAsia="Times New Roman" w:hAnsi="Arial" w:cs="Arial"/>
          <w:sz w:val="24"/>
          <w:szCs w:val="24"/>
          <w:lang w:eastAsia="en-GB"/>
        </w:rPr>
        <w:t>Allowance is only applicable to t</w:t>
      </w:r>
      <w:r w:rsidR="00855F50">
        <w:rPr>
          <w:rFonts w:ascii="Arial" w:eastAsia="Times New Roman" w:hAnsi="Arial" w:cs="Arial"/>
          <w:sz w:val="24"/>
          <w:szCs w:val="24"/>
          <w:lang w:eastAsia="en-GB"/>
        </w:rPr>
        <w:t>hose officers who joined the service</w:t>
      </w:r>
      <w:r w:rsidR="00923E5C" w:rsidRPr="00855F50">
        <w:rPr>
          <w:rFonts w:ascii="Arial" w:eastAsia="Times New Roman" w:hAnsi="Arial" w:cs="Arial"/>
          <w:sz w:val="24"/>
          <w:szCs w:val="24"/>
          <w:lang w:eastAsia="en-GB"/>
        </w:rPr>
        <w:t xml:space="preserve"> prior to Sep 1994</w:t>
      </w:r>
      <w:r w:rsidR="00D41AD4">
        <w:rPr>
          <w:rFonts w:ascii="Arial" w:eastAsia="Times New Roman" w:hAnsi="Arial" w:cs="Arial"/>
          <w:sz w:val="24"/>
          <w:szCs w:val="24"/>
          <w:lang w:eastAsia="en-GB"/>
        </w:rPr>
        <w:t>.</w:t>
      </w:r>
    </w:p>
    <w:p w14:paraId="52CCE8E8" w14:textId="77777777" w:rsidR="00855F50" w:rsidRPr="00855F50" w:rsidRDefault="00855F50" w:rsidP="00855F50">
      <w:pPr>
        <w:pStyle w:val="ListParagraph"/>
        <w:spacing w:after="0" w:line="240" w:lineRule="auto"/>
        <w:ind w:left="360"/>
        <w:rPr>
          <w:rFonts w:ascii="Arial" w:eastAsia="Times New Roman" w:hAnsi="Arial" w:cs="Arial"/>
          <w:sz w:val="16"/>
          <w:szCs w:val="16"/>
          <w:lang w:eastAsia="en-GB"/>
        </w:rPr>
      </w:pPr>
    </w:p>
    <w:p w14:paraId="52CCE8E9" w14:textId="77777777" w:rsidR="00DF2B9D" w:rsidRDefault="00DF2B9D" w:rsidP="00DF2B9D">
      <w:pPr>
        <w:spacing w:after="0" w:line="240" w:lineRule="auto"/>
        <w:rPr>
          <w:rFonts w:ascii="Arial" w:eastAsia="Times New Roman" w:hAnsi="Arial" w:cs="Arial"/>
          <w:b/>
          <w:color w:val="1F497D" w:themeColor="text2"/>
          <w:sz w:val="24"/>
          <w:szCs w:val="24"/>
          <w:lang w:eastAsia="en-GB"/>
        </w:rPr>
      </w:pPr>
      <w:bookmarkStart w:id="8" w:name="Answer_nine"/>
      <w:r w:rsidRPr="00DF2B9D">
        <w:rPr>
          <w:rFonts w:ascii="Arial" w:eastAsia="Times New Roman" w:hAnsi="Arial" w:cs="Arial"/>
          <w:b/>
          <w:color w:val="1F497D" w:themeColor="text2"/>
          <w:sz w:val="24"/>
          <w:szCs w:val="24"/>
          <w:lang w:eastAsia="en-GB"/>
        </w:rPr>
        <w:t>Can I claim removal expenses?</w:t>
      </w:r>
    </w:p>
    <w:bookmarkEnd w:id="8"/>
    <w:p w14:paraId="52CCE8EA" w14:textId="54624D9F" w:rsidR="00DF2B9D" w:rsidRDefault="00DF2B9D" w:rsidP="00DF2B9D">
      <w:pPr>
        <w:pStyle w:val="ListParagraph"/>
        <w:numPr>
          <w:ilvl w:val="0"/>
          <w:numId w:val="1"/>
        </w:numPr>
        <w:spacing w:after="0" w:line="240" w:lineRule="auto"/>
        <w:rPr>
          <w:rFonts w:ascii="Arial" w:eastAsia="Times New Roman" w:hAnsi="Arial" w:cs="Arial"/>
          <w:sz w:val="24"/>
          <w:szCs w:val="24"/>
          <w:lang w:eastAsia="en-GB"/>
        </w:rPr>
      </w:pPr>
      <w:r w:rsidRPr="00DF2B9D">
        <w:rPr>
          <w:rFonts w:ascii="Arial" w:eastAsia="Times New Roman" w:hAnsi="Arial" w:cs="Arial"/>
          <w:sz w:val="24"/>
          <w:szCs w:val="24"/>
          <w:lang w:eastAsia="en-GB"/>
        </w:rPr>
        <w:t>Yes, how</w:t>
      </w:r>
      <w:r>
        <w:rPr>
          <w:rFonts w:ascii="Arial" w:eastAsia="Times New Roman" w:hAnsi="Arial" w:cs="Arial"/>
          <w:sz w:val="24"/>
          <w:szCs w:val="24"/>
          <w:lang w:eastAsia="en-GB"/>
        </w:rPr>
        <w:t xml:space="preserve">ever there is a strict process. </w:t>
      </w:r>
      <w:r w:rsidRPr="00DF2B9D">
        <w:rPr>
          <w:rFonts w:ascii="Arial" w:eastAsia="Times New Roman" w:hAnsi="Arial" w:cs="Arial"/>
          <w:sz w:val="24"/>
          <w:szCs w:val="24"/>
          <w:lang w:eastAsia="en-GB"/>
        </w:rPr>
        <w:t>You must submit an expenses form, a</w:t>
      </w:r>
      <w:r>
        <w:rPr>
          <w:rFonts w:ascii="Arial" w:eastAsia="Times New Roman" w:hAnsi="Arial" w:cs="Arial"/>
          <w:sz w:val="24"/>
          <w:szCs w:val="24"/>
          <w:lang w:eastAsia="en-GB"/>
        </w:rPr>
        <w:t>ccompanying report and receipts</w:t>
      </w:r>
      <w:r w:rsidR="00D41AD4">
        <w:rPr>
          <w:rFonts w:ascii="Arial" w:eastAsia="Times New Roman" w:hAnsi="Arial" w:cs="Arial"/>
          <w:sz w:val="24"/>
          <w:szCs w:val="24"/>
          <w:lang w:eastAsia="en-GB"/>
        </w:rPr>
        <w:t>;</w:t>
      </w:r>
    </w:p>
    <w:p w14:paraId="52CCE8EB" w14:textId="5A48B6EF" w:rsidR="00DF2B9D" w:rsidRDefault="006F3AC7" w:rsidP="00DF2B9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officer </w:t>
      </w:r>
      <w:r w:rsidR="00617483">
        <w:rPr>
          <w:rFonts w:ascii="Arial" w:eastAsia="Times New Roman" w:hAnsi="Arial" w:cs="Arial"/>
          <w:sz w:val="24"/>
          <w:szCs w:val="24"/>
          <w:lang w:eastAsia="en-GB"/>
        </w:rPr>
        <w:t>must initially reside</w:t>
      </w:r>
      <w:r>
        <w:rPr>
          <w:rFonts w:ascii="Arial" w:eastAsia="Times New Roman" w:hAnsi="Arial" w:cs="Arial"/>
          <w:sz w:val="24"/>
          <w:szCs w:val="24"/>
          <w:lang w:eastAsia="en-GB"/>
        </w:rPr>
        <w:t xml:space="preserve"> </w:t>
      </w:r>
      <w:r w:rsidR="00DF2B9D" w:rsidRPr="00DF2B9D">
        <w:rPr>
          <w:rFonts w:ascii="Arial" w:eastAsia="Times New Roman" w:hAnsi="Arial" w:cs="Arial"/>
          <w:sz w:val="24"/>
          <w:szCs w:val="24"/>
          <w:lang w:eastAsia="en-GB"/>
        </w:rPr>
        <w:t>50</w:t>
      </w:r>
      <w:r w:rsidR="00617483">
        <w:rPr>
          <w:rFonts w:ascii="Arial" w:eastAsia="Times New Roman" w:hAnsi="Arial" w:cs="Arial"/>
          <w:sz w:val="24"/>
          <w:szCs w:val="24"/>
          <w:lang w:eastAsia="en-GB"/>
        </w:rPr>
        <w:t xml:space="preserve"> </w:t>
      </w:r>
      <w:r>
        <w:rPr>
          <w:rFonts w:ascii="Arial" w:eastAsia="Times New Roman" w:hAnsi="Arial" w:cs="Arial"/>
          <w:sz w:val="24"/>
          <w:szCs w:val="24"/>
          <w:lang w:eastAsia="en-GB"/>
        </w:rPr>
        <w:t>miles</w:t>
      </w:r>
      <w:r w:rsidR="00DF2B9D" w:rsidRPr="00DF2B9D">
        <w:rPr>
          <w:rFonts w:ascii="Arial" w:eastAsia="Times New Roman" w:hAnsi="Arial" w:cs="Arial"/>
          <w:sz w:val="24"/>
          <w:szCs w:val="24"/>
          <w:lang w:eastAsia="en-GB"/>
        </w:rPr>
        <w:t xml:space="preserve"> or more outside the Cleveland boundary and must be</w:t>
      </w:r>
      <w:r>
        <w:rPr>
          <w:rFonts w:ascii="Arial" w:eastAsia="Times New Roman" w:hAnsi="Arial" w:cs="Arial"/>
          <w:sz w:val="24"/>
          <w:szCs w:val="24"/>
          <w:lang w:eastAsia="en-GB"/>
        </w:rPr>
        <w:t xml:space="preserve"> moving a minimum of 30 miles. </w:t>
      </w:r>
      <w:r w:rsidR="00DF2B9D" w:rsidRPr="00DF2B9D">
        <w:rPr>
          <w:rFonts w:ascii="Arial" w:eastAsia="Times New Roman" w:hAnsi="Arial" w:cs="Arial"/>
          <w:sz w:val="24"/>
          <w:szCs w:val="24"/>
          <w:lang w:eastAsia="en-GB"/>
        </w:rPr>
        <w:t>The move must take the officer closer to the Cleveland boundary</w:t>
      </w:r>
      <w:r w:rsidR="00D41AD4">
        <w:rPr>
          <w:rFonts w:ascii="Arial" w:eastAsia="Times New Roman" w:hAnsi="Arial" w:cs="Arial"/>
          <w:sz w:val="24"/>
          <w:szCs w:val="24"/>
          <w:lang w:eastAsia="en-GB"/>
        </w:rPr>
        <w:t>;</w:t>
      </w:r>
    </w:p>
    <w:p w14:paraId="52CCE8EC" w14:textId="329ED76D" w:rsidR="00DF2B9D" w:rsidRDefault="00DF2B9D" w:rsidP="00DF2B9D">
      <w:pPr>
        <w:pStyle w:val="ListParagraph"/>
        <w:numPr>
          <w:ilvl w:val="0"/>
          <w:numId w:val="1"/>
        </w:numPr>
        <w:spacing w:after="0" w:line="240" w:lineRule="auto"/>
        <w:rPr>
          <w:rFonts w:ascii="Arial" w:eastAsia="Times New Roman" w:hAnsi="Arial" w:cs="Arial"/>
          <w:sz w:val="24"/>
          <w:szCs w:val="24"/>
          <w:lang w:eastAsia="en-GB"/>
        </w:rPr>
      </w:pPr>
      <w:r w:rsidRPr="00DF2B9D">
        <w:rPr>
          <w:rFonts w:ascii="Arial" w:eastAsia="Times New Roman" w:hAnsi="Arial" w:cs="Arial"/>
          <w:sz w:val="24"/>
          <w:szCs w:val="24"/>
          <w:lang w:eastAsia="en-GB"/>
        </w:rPr>
        <w:t>If you meet the</w:t>
      </w:r>
      <w:r>
        <w:rPr>
          <w:rFonts w:ascii="Arial" w:eastAsia="Times New Roman" w:hAnsi="Arial" w:cs="Arial"/>
          <w:sz w:val="24"/>
          <w:szCs w:val="24"/>
          <w:lang w:eastAsia="en-GB"/>
        </w:rPr>
        <w:t xml:space="preserve"> above criteria, you will be re</w:t>
      </w:r>
      <w:r w:rsidRPr="00DF2B9D">
        <w:rPr>
          <w:rFonts w:ascii="Arial" w:eastAsia="Times New Roman" w:hAnsi="Arial" w:cs="Arial"/>
          <w:sz w:val="24"/>
          <w:szCs w:val="24"/>
          <w:lang w:eastAsia="en-GB"/>
        </w:rPr>
        <w:t>imbursed for associated expenditure, provided it is necessary, reasonab</w:t>
      </w:r>
      <w:r w:rsidR="00617483">
        <w:rPr>
          <w:rFonts w:ascii="Arial" w:eastAsia="Times New Roman" w:hAnsi="Arial" w:cs="Arial"/>
          <w:sz w:val="24"/>
          <w:szCs w:val="24"/>
          <w:lang w:eastAsia="en-GB"/>
        </w:rPr>
        <w:t xml:space="preserve">le and accompanied by receipts, </w:t>
      </w:r>
      <w:r w:rsidRPr="00DF2B9D">
        <w:rPr>
          <w:rFonts w:ascii="Arial" w:eastAsia="Times New Roman" w:hAnsi="Arial" w:cs="Arial"/>
          <w:sz w:val="24"/>
          <w:szCs w:val="24"/>
          <w:lang w:eastAsia="en-GB"/>
        </w:rPr>
        <w:t>Cleveland deems</w:t>
      </w:r>
      <w:r w:rsidR="006F3AC7">
        <w:rPr>
          <w:rFonts w:ascii="Arial" w:eastAsia="Times New Roman" w:hAnsi="Arial" w:cs="Arial"/>
          <w:sz w:val="24"/>
          <w:szCs w:val="24"/>
          <w:lang w:eastAsia="en-GB"/>
        </w:rPr>
        <w:t xml:space="preserve"> </w:t>
      </w:r>
      <w:r w:rsidR="00A77372">
        <w:rPr>
          <w:rFonts w:ascii="Arial" w:eastAsia="Times New Roman" w:hAnsi="Arial" w:cs="Arial"/>
          <w:sz w:val="24"/>
          <w:szCs w:val="24"/>
          <w:lang w:eastAsia="en-GB"/>
        </w:rPr>
        <w:t xml:space="preserve">claims up to a maximum of </w:t>
      </w:r>
      <w:r w:rsidR="006F3AC7">
        <w:rPr>
          <w:rFonts w:ascii="Arial" w:eastAsia="Times New Roman" w:hAnsi="Arial" w:cs="Arial"/>
          <w:sz w:val="24"/>
          <w:szCs w:val="24"/>
          <w:lang w:eastAsia="en-GB"/>
        </w:rPr>
        <w:t>£3,000 as a reasonable amount</w:t>
      </w:r>
      <w:r w:rsidR="00D41AD4">
        <w:rPr>
          <w:rFonts w:ascii="Arial" w:eastAsia="Times New Roman" w:hAnsi="Arial" w:cs="Arial"/>
          <w:sz w:val="24"/>
          <w:szCs w:val="24"/>
          <w:lang w:eastAsia="en-GB"/>
        </w:rPr>
        <w:t>;</w:t>
      </w:r>
    </w:p>
    <w:p w14:paraId="52CCE8ED" w14:textId="12BB39F5" w:rsidR="00DF2B9D" w:rsidRPr="00DF2B9D" w:rsidRDefault="00DF2B9D" w:rsidP="00DF2B9D">
      <w:pPr>
        <w:pStyle w:val="ListParagraph"/>
        <w:numPr>
          <w:ilvl w:val="0"/>
          <w:numId w:val="1"/>
        </w:numPr>
        <w:spacing w:after="0" w:line="240" w:lineRule="auto"/>
        <w:rPr>
          <w:rFonts w:ascii="Arial" w:eastAsia="Times New Roman" w:hAnsi="Arial" w:cs="Arial"/>
          <w:sz w:val="24"/>
          <w:szCs w:val="24"/>
          <w:lang w:eastAsia="en-GB"/>
        </w:rPr>
      </w:pPr>
      <w:r w:rsidRPr="00DF2B9D">
        <w:rPr>
          <w:rFonts w:ascii="Arial" w:eastAsia="Times New Roman" w:hAnsi="Arial" w:cs="Arial"/>
          <w:sz w:val="24"/>
          <w:szCs w:val="24"/>
          <w:lang w:eastAsia="en-GB"/>
        </w:rPr>
        <w:lastRenderedPageBreak/>
        <w:t xml:space="preserve">The officer will be required to sign a form agreeing to repay the monies should they cease employment with the Force within 2 years of their </w:t>
      </w:r>
      <w:r w:rsidR="006F3AC7">
        <w:rPr>
          <w:rFonts w:ascii="Arial" w:eastAsia="Times New Roman" w:hAnsi="Arial" w:cs="Arial"/>
          <w:sz w:val="24"/>
          <w:szCs w:val="24"/>
          <w:lang w:eastAsia="en-GB"/>
        </w:rPr>
        <w:t xml:space="preserve">date of </w:t>
      </w:r>
      <w:r>
        <w:rPr>
          <w:rFonts w:ascii="Arial" w:eastAsia="Times New Roman" w:hAnsi="Arial" w:cs="Arial"/>
          <w:sz w:val="24"/>
          <w:szCs w:val="24"/>
          <w:lang w:eastAsia="en-GB"/>
        </w:rPr>
        <w:t xml:space="preserve">appointment. </w:t>
      </w:r>
      <w:r w:rsidR="00617483">
        <w:rPr>
          <w:rFonts w:ascii="Arial" w:eastAsia="Times New Roman" w:hAnsi="Arial" w:cs="Arial"/>
          <w:sz w:val="24"/>
          <w:szCs w:val="24"/>
          <w:lang w:eastAsia="en-GB"/>
        </w:rPr>
        <w:t>Repayment will be by</w:t>
      </w:r>
      <w:r w:rsidRPr="00DF2B9D">
        <w:rPr>
          <w:rFonts w:ascii="Arial" w:eastAsia="Times New Roman" w:hAnsi="Arial" w:cs="Arial"/>
          <w:sz w:val="24"/>
          <w:szCs w:val="24"/>
          <w:lang w:eastAsia="en-GB"/>
        </w:rPr>
        <w:t xml:space="preserve"> way of deduction from final salary</w:t>
      </w:r>
      <w:r w:rsidR="00D41AD4">
        <w:rPr>
          <w:rFonts w:ascii="Arial" w:eastAsia="Times New Roman" w:hAnsi="Arial" w:cs="Arial"/>
          <w:sz w:val="24"/>
          <w:szCs w:val="24"/>
          <w:lang w:eastAsia="en-GB"/>
        </w:rPr>
        <w:t>;</w:t>
      </w:r>
    </w:p>
    <w:p w14:paraId="52CCE8EE" w14:textId="77777777" w:rsidR="0015202E" w:rsidRDefault="00DF2B9D" w:rsidP="0015202E">
      <w:pPr>
        <w:pStyle w:val="ListParagraph"/>
        <w:numPr>
          <w:ilvl w:val="0"/>
          <w:numId w:val="1"/>
        </w:numPr>
        <w:spacing w:after="0" w:line="240" w:lineRule="auto"/>
        <w:rPr>
          <w:rFonts w:ascii="Arial" w:eastAsia="Times New Roman" w:hAnsi="Arial" w:cs="Arial"/>
          <w:sz w:val="24"/>
          <w:szCs w:val="24"/>
          <w:lang w:eastAsia="en-GB"/>
        </w:rPr>
      </w:pPr>
      <w:r w:rsidRPr="00DF2B9D">
        <w:rPr>
          <w:rFonts w:ascii="Arial" w:eastAsia="Times New Roman" w:hAnsi="Arial" w:cs="Arial"/>
          <w:sz w:val="24"/>
          <w:szCs w:val="24"/>
          <w:lang w:eastAsia="en-GB"/>
        </w:rPr>
        <w:t xml:space="preserve">There is strict guidance </w:t>
      </w:r>
      <w:r w:rsidR="0015202E">
        <w:rPr>
          <w:rFonts w:ascii="Arial" w:eastAsia="Times New Roman" w:hAnsi="Arial" w:cs="Arial"/>
          <w:sz w:val="24"/>
          <w:szCs w:val="24"/>
          <w:lang w:eastAsia="en-GB"/>
        </w:rPr>
        <w:t>in relation to removal expenses, use the table below as a guide:</w:t>
      </w:r>
    </w:p>
    <w:p w14:paraId="52CCE8EF" w14:textId="77777777" w:rsidR="00BF638B" w:rsidRPr="00981C0A" w:rsidRDefault="00BF638B" w:rsidP="00BF638B">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9242"/>
      </w:tblGrid>
      <w:tr w:rsidR="00981C0A" w:rsidRPr="00981C0A" w14:paraId="52CCE8F1" w14:textId="77777777" w:rsidTr="00BF638B">
        <w:tc>
          <w:tcPr>
            <w:tcW w:w="9242" w:type="dxa"/>
          </w:tcPr>
          <w:p w14:paraId="52CCE8F0" w14:textId="77777777" w:rsidR="00BF638B" w:rsidRPr="00981C0A" w:rsidRDefault="00BF638B" w:rsidP="00BF638B">
            <w:pPr>
              <w:pStyle w:val="Default"/>
              <w:spacing w:after="21"/>
              <w:rPr>
                <w:rFonts w:ascii="Arial" w:hAnsi="Arial" w:cs="Arial"/>
                <w:color w:val="auto"/>
                <w:sz w:val="22"/>
                <w:szCs w:val="22"/>
              </w:rPr>
            </w:pPr>
            <w:r w:rsidRPr="00981C0A">
              <w:rPr>
                <w:rFonts w:ascii="Arial" w:hAnsi="Arial" w:cs="Arial"/>
                <w:color w:val="auto"/>
                <w:sz w:val="22"/>
                <w:szCs w:val="22"/>
              </w:rPr>
              <w:t xml:space="preserve">The legal and </w:t>
            </w:r>
            <w:proofErr w:type="spellStart"/>
            <w:r w:rsidRPr="00981C0A">
              <w:rPr>
                <w:rFonts w:ascii="Arial" w:hAnsi="Arial" w:cs="Arial"/>
                <w:color w:val="auto"/>
                <w:sz w:val="22"/>
                <w:szCs w:val="22"/>
              </w:rPr>
              <w:t>conveyancing</w:t>
            </w:r>
            <w:proofErr w:type="spellEnd"/>
            <w:r w:rsidRPr="00981C0A">
              <w:rPr>
                <w:rFonts w:ascii="Arial" w:hAnsi="Arial" w:cs="Arial"/>
                <w:color w:val="auto"/>
                <w:sz w:val="22"/>
                <w:szCs w:val="22"/>
              </w:rPr>
              <w:t xml:space="preserve"> fees associated with selling the individuals existing property</w:t>
            </w:r>
          </w:p>
        </w:tc>
      </w:tr>
      <w:tr w:rsidR="00981C0A" w:rsidRPr="00981C0A" w14:paraId="52CCE8F3" w14:textId="77777777" w:rsidTr="00BF638B">
        <w:tc>
          <w:tcPr>
            <w:tcW w:w="9242" w:type="dxa"/>
          </w:tcPr>
          <w:p w14:paraId="52CCE8F2" w14:textId="77777777" w:rsidR="00BF638B" w:rsidRPr="00981C0A" w:rsidRDefault="00BF638B" w:rsidP="00BF638B">
            <w:pPr>
              <w:pStyle w:val="Default"/>
              <w:spacing w:after="21"/>
              <w:rPr>
                <w:rFonts w:ascii="Arial" w:hAnsi="Arial" w:cs="Arial"/>
                <w:color w:val="auto"/>
                <w:sz w:val="22"/>
                <w:szCs w:val="22"/>
              </w:rPr>
            </w:pPr>
            <w:r w:rsidRPr="00981C0A">
              <w:rPr>
                <w:rFonts w:ascii="Arial" w:hAnsi="Arial" w:cs="Arial"/>
                <w:color w:val="auto"/>
                <w:sz w:val="22"/>
                <w:szCs w:val="22"/>
              </w:rPr>
              <w:t xml:space="preserve">The legal and </w:t>
            </w:r>
            <w:proofErr w:type="spellStart"/>
            <w:r w:rsidRPr="00981C0A">
              <w:rPr>
                <w:rFonts w:ascii="Arial" w:hAnsi="Arial" w:cs="Arial"/>
                <w:color w:val="auto"/>
                <w:sz w:val="22"/>
                <w:szCs w:val="22"/>
              </w:rPr>
              <w:t>conveyancing</w:t>
            </w:r>
            <w:proofErr w:type="spellEnd"/>
            <w:r w:rsidRPr="00981C0A">
              <w:rPr>
                <w:rFonts w:ascii="Arial" w:hAnsi="Arial" w:cs="Arial"/>
                <w:color w:val="auto"/>
                <w:sz w:val="22"/>
                <w:szCs w:val="22"/>
              </w:rPr>
              <w:t xml:space="preserve"> fees (including survey, Land Registry, search and mortgage arrangement fees) associated with the purchase of a new property</w:t>
            </w:r>
          </w:p>
        </w:tc>
      </w:tr>
      <w:tr w:rsidR="00981C0A" w:rsidRPr="00981C0A" w14:paraId="52CCE8F5" w14:textId="77777777" w:rsidTr="00BF638B">
        <w:tc>
          <w:tcPr>
            <w:tcW w:w="9242" w:type="dxa"/>
          </w:tcPr>
          <w:p w14:paraId="52CCE8F4" w14:textId="77777777" w:rsidR="00BF638B" w:rsidRPr="00981C0A" w:rsidRDefault="00BF638B" w:rsidP="00BF638B">
            <w:pPr>
              <w:rPr>
                <w:rFonts w:ascii="Arial" w:eastAsia="Times New Roman" w:hAnsi="Arial" w:cs="Arial"/>
                <w:lang w:eastAsia="en-GB"/>
              </w:rPr>
            </w:pPr>
            <w:r w:rsidRPr="00981C0A">
              <w:rPr>
                <w:rFonts w:ascii="Arial" w:hAnsi="Arial" w:cs="Arial"/>
              </w:rPr>
              <w:t>Any charges for disconnection of public utilities and white goods (such as washing machines) serving the individuals existing property</w:t>
            </w:r>
          </w:p>
        </w:tc>
      </w:tr>
      <w:tr w:rsidR="00981C0A" w:rsidRPr="00981C0A" w14:paraId="52CCE8F7" w14:textId="77777777" w:rsidTr="00BF638B">
        <w:tc>
          <w:tcPr>
            <w:tcW w:w="9242" w:type="dxa"/>
          </w:tcPr>
          <w:p w14:paraId="52CCE8F6" w14:textId="77777777" w:rsidR="00BF638B" w:rsidRPr="00981C0A" w:rsidRDefault="00BF638B" w:rsidP="00BF638B">
            <w:pPr>
              <w:pStyle w:val="Default"/>
              <w:spacing w:after="21"/>
              <w:rPr>
                <w:rFonts w:ascii="Arial" w:hAnsi="Arial" w:cs="Arial"/>
                <w:color w:val="auto"/>
                <w:sz w:val="22"/>
                <w:szCs w:val="22"/>
              </w:rPr>
            </w:pPr>
            <w:r w:rsidRPr="00981C0A">
              <w:rPr>
                <w:rFonts w:ascii="Arial" w:hAnsi="Arial" w:cs="Arial"/>
                <w:color w:val="auto"/>
                <w:sz w:val="22"/>
                <w:szCs w:val="22"/>
              </w:rPr>
              <w:t>Any charges for connection of public utilities and white goods serving the new property</w:t>
            </w:r>
          </w:p>
        </w:tc>
      </w:tr>
      <w:tr w:rsidR="00981C0A" w:rsidRPr="00981C0A" w14:paraId="52CCE8F9" w14:textId="77777777" w:rsidTr="00BF638B">
        <w:tc>
          <w:tcPr>
            <w:tcW w:w="9242" w:type="dxa"/>
          </w:tcPr>
          <w:p w14:paraId="52CCE8F8" w14:textId="77777777" w:rsidR="00BF638B" w:rsidRPr="00981C0A" w:rsidRDefault="00BF638B" w:rsidP="00BF638B">
            <w:pPr>
              <w:rPr>
                <w:rFonts w:ascii="Arial" w:hAnsi="Arial" w:cs="Arial"/>
              </w:rPr>
            </w:pPr>
            <w:r w:rsidRPr="00981C0A">
              <w:rPr>
                <w:rFonts w:ascii="Arial" w:hAnsi="Arial" w:cs="Arial"/>
              </w:rPr>
              <w:t>The costs of moving the individual's furniture, domestic goods and personal possessions from his/her existing property to the new property, including insurance taken out to cover goods in transit. Three quotations should be obtained from removal companies and the cheapest used, unless there is a valid reason not to do so</w:t>
            </w:r>
          </w:p>
        </w:tc>
      </w:tr>
      <w:tr w:rsidR="00981C0A" w:rsidRPr="00981C0A" w14:paraId="52CCE8FB" w14:textId="77777777" w:rsidTr="00BF638B">
        <w:tc>
          <w:tcPr>
            <w:tcW w:w="9242" w:type="dxa"/>
          </w:tcPr>
          <w:p w14:paraId="52CCE8FA" w14:textId="77777777" w:rsidR="00BF638B" w:rsidRPr="00981C0A" w:rsidRDefault="00BF638B" w:rsidP="00923E5C">
            <w:pPr>
              <w:pStyle w:val="Default"/>
              <w:spacing w:after="21"/>
              <w:rPr>
                <w:color w:val="auto"/>
                <w:sz w:val="22"/>
                <w:szCs w:val="22"/>
              </w:rPr>
            </w:pPr>
            <w:r w:rsidRPr="00981C0A">
              <w:rPr>
                <w:color w:val="auto"/>
                <w:sz w:val="22"/>
                <w:szCs w:val="22"/>
              </w:rPr>
              <w:t>A contribution towards temporary storage and insurance of the individual's furniture, domestic goods and personal possessions if not moving directly from the existing property to the new property</w:t>
            </w:r>
          </w:p>
        </w:tc>
      </w:tr>
      <w:tr w:rsidR="00981C0A" w:rsidRPr="00981C0A" w14:paraId="52CCE8FD" w14:textId="77777777" w:rsidTr="00BF638B">
        <w:tc>
          <w:tcPr>
            <w:tcW w:w="9242" w:type="dxa"/>
          </w:tcPr>
          <w:p w14:paraId="52CCE8FC" w14:textId="77777777" w:rsidR="00BF638B" w:rsidRPr="00981C0A" w:rsidRDefault="00BF638B" w:rsidP="00BF638B">
            <w:pPr>
              <w:pStyle w:val="Default"/>
              <w:rPr>
                <w:color w:val="auto"/>
                <w:sz w:val="22"/>
                <w:szCs w:val="22"/>
              </w:rPr>
            </w:pPr>
            <w:r w:rsidRPr="00981C0A">
              <w:rPr>
                <w:color w:val="auto"/>
                <w:sz w:val="22"/>
                <w:szCs w:val="22"/>
              </w:rPr>
              <w:t>A contribution towards the cost of carpets and curtains required for the new property</w:t>
            </w:r>
          </w:p>
        </w:tc>
      </w:tr>
    </w:tbl>
    <w:p w14:paraId="52CCE8FE" w14:textId="77777777" w:rsidR="00BF638B" w:rsidRPr="00B549BD" w:rsidRDefault="00BF638B" w:rsidP="00BF638B">
      <w:pPr>
        <w:spacing w:after="0" w:line="240" w:lineRule="auto"/>
        <w:rPr>
          <w:rFonts w:ascii="Arial" w:eastAsia="Times New Roman" w:hAnsi="Arial" w:cs="Arial"/>
          <w:sz w:val="16"/>
          <w:szCs w:val="16"/>
          <w:lang w:eastAsia="en-GB"/>
        </w:rPr>
      </w:pPr>
    </w:p>
    <w:p w14:paraId="52CCE8FF" w14:textId="77777777" w:rsidR="00F877C3" w:rsidRPr="00EB6213" w:rsidRDefault="00F877C3" w:rsidP="00F877C3">
      <w:pPr>
        <w:spacing w:after="0" w:line="240" w:lineRule="auto"/>
        <w:rPr>
          <w:rFonts w:ascii="Arial" w:eastAsia="Times New Roman" w:hAnsi="Arial" w:cs="Arial"/>
          <w:sz w:val="16"/>
          <w:szCs w:val="16"/>
          <w:lang w:eastAsia="en-GB"/>
        </w:rPr>
      </w:pPr>
    </w:p>
    <w:p w14:paraId="52CCE900" w14:textId="77777777" w:rsidR="00F877C3" w:rsidRPr="00983AA4" w:rsidRDefault="00983AA4" w:rsidP="00F877C3">
      <w:pPr>
        <w:spacing w:after="0" w:line="240" w:lineRule="auto"/>
        <w:rPr>
          <w:rFonts w:ascii="Arial" w:eastAsia="Times New Roman" w:hAnsi="Arial" w:cs="Arial"/>
          <w:b/>
          <w:color w:val="1F497D" w:themeColor="text2"/>
          <w:sz w:val="24"/>
          <w:szCs w:val="24"/>
          <w:lang w:eastAsia="en-GB"/>
        </w:rPr>
      </w:pPr>
      <w:bookmarkStart w:id="9" w:name="Answer_ten"/>
      <w:r w:rsidRPr="00983AA4">
        <w:rPr>
          <w:rFonts w:ascii="Arial" w:eastAsia="Times New Roman" w:hAnsi="Arial" w:cs="Arial"/>
          <w:b/>
          <w:color w:val="1F497D" w:themeColor="text2"/>
          <w:sz w:val="24"/>
          <w:szCs w:val="24"/>
          <w:lang w:eastAsia="en-GB"/>
        </w:rPr>
        <w:t>What salary scale will I start on?</w:t>
      </w:r>
    </w:p>
    <w:bookmarkEnd w:id="9"/>
    <w:p w14:paraId="52CCE901" w14:textId="33AB18D0" w:rsidR="00983AA4" w:rsidRDefault="00983AA4" w:rsidP="00983AA4">
      <w:pPr>
        <w:pStyle w:val="ListParagraph"/>
        <w:numPr>
          <w:ilvl w:val="0"/>
          <w:numId w:val="1"/>
        </w:numPr>
        <w:spacing w:after="0" w:line="240" w:lineRule="auto"/>
        <w:rPr>
          <w:rFonts w:ascii="Arial" w:eastAsia="Times New Roman" w:hAnsi="Arial" w:cs="Arial"/>
          <w:sz w:val="24"/>
          <w:szCs w:val="24"/>
          <w:lang w:eastAsia="en-GB"/>
        </w:rPr>
      </w:pPr>
      <w:r w:rsidRPr="00983AA4">
        <w:rPr>
          <w:rFonts w:ascii="Arial" w:eastAsia="Times New Roman" w:hAnsi="Arial" w:cs="Arial"/>
          <w:sz w:val="24"/>
          <w:szCs w:val="24"/>
          <w:lang w:eastAsia="en-GB"/>
        </w:rPr>
        <w:t xml:space="preserve">Cleveland Police adheres to the national pay scales and as such you will transfer on the same pay </w:t>
      </w:r>
      <w:r>
        <w:rPr>
          <w:rFonts w:ascii="Arial" w:eastAsia="Times New Roman" w:hAnsi="Arial" w:cs="Arial"/>
          <w:sz w:val="24"/>
          <w:szCs w:val="24"/>
          <w:lang w:eastAsia="en-GB"/>
        </w:rPr>
        <w:t>increment you currently receive</w:t>
      </w:r>
      <w:r w:rsidR="00D41AD4">
        <w:rPr>
          <w:rFonts w:ascii="Arial" w:eastAsia="Times New Roman" w:hAnsi="Arial" w:cs="Arial"/>
          <w:sz w:val="24"/>
          <w:szCs w:val="24"/>
          <w:lang w:eastAsia="en-GB"/>
        </w:rPr>
        <w:t>.</w:t>
      </w:r>
    </w:p>
    <w:p w14:paraId="52CCE902" w14:textId="77777777" w:rsidR="007F1477" w:rsidRPr="00EB6213" w:rsidRDefault="007F1477" w:rsidP="007F1477">
      <w:pPr>
        <w:spacing w:after="0" w:line="240" w:lineRule="auto"/>
        <w:rPr>
          <w:rFonts w:ascii="Arial" w:eastAsia="Times New Roman" w:hAnsi="Arial" w:cs="Arial"/>
          <w:sz w:val="16"/>
          <w:szCs w:val="16"/>
          <w:lang w:eastAsia="en-GB"/>
        </w:rPr>
      </w:pPr>
    </w:p>
    <w:p w14:paraId="52CCE903" w14:textId="77777777" w:rsidR="007F1477" w:rsidRPr="00AB6FBC" w:rsidRDefault="007F1477" w:rsidP="007F1477">
      <w:pPr>
        <w:spacing w:after="0" w:line="240" w:lineRule="auto"/>
        <w:rPr>
          <w:rFonts w:ascii="Arial" w:eastAsia="Times New Roman" w:hAnsi="Arial" w:cs="Arial"/>
          <w:b/>
          <w:color w:val="1F497D" w:themeColor="text2"/>
          <w:sz w:val="24"/>
          <w:szCs w:val="24"/>
          <w:lang w:eastAsia="en-GB"/>
        </w:rPr>
      </w:pPr>
      <w:bookmarkStart w:id="10" w:name="Answer_eleven"/>
      <w:r w:rsidRPr="00AB6FBC">
        <w:rPr>
          <w:rFonts w:ascii="Arial" w:eastAsia="Times New Roman" w:hAnsi="Arial" w:cs="Arial"/>
          <w:b/>
          <w:color w:val="1F497D" w:themeColor="text2"/>
          <w:sz w:val="24"/>
          <w:szCs w:val="24"/>
          <w:lang w:eastAsia="en-GB"/>
        </w:rPr>
        <w:t>How and when will I be paid?</w:t>
      </w:r>
    </w:p>
    <w:bookmarkEnd w:id="10"/>
    <w:p w14:paraId="52CCE904" w14:textId="4AB8432E" w:rsidR="007F1477" w:rsidRDefault="007F1477" w:rsidP="007F1477">
      <w:pPr>
        <w:pStyle w:val="ListParagraph"/>
        <w:numPr>
          <w:ilvl w:val="0"/>
          <w:numId w:val="3"/>
        </w:numPr>
        <w:spacing w:after="0" w:line="240" w:lineRule="auto"/>
        <w:rPr>
          <w:rFonts w:ascii="Arial" w:eastAsia="Times New Roman" w:hAnsi="Arial" w:cs="Arial"/>
          <w:sz w:val="24"/>
          <w:szCs w:val="24"/>
          <w:lang w:eastAsia="en-GB"/>
        </w:rPr>
      </w:pPr>
      <w:r w:rsidRPr="00F45E5C">
        <w:rPr>
          <w:rFonts w:ascii="Arial" w:eastAsia="Times New Roman" w:hAnsi="Arial" w:cs="Arial"/>
          <w:sz w:val="24"/>
          <w:szCs w:val="24"/>
          <w:lang w:eastAsia="en-GB"/>
        </w:rPr>
        <w:t>You will be paid by Bank Credit every 28 days - two weeks in advance and two weeks in arrears</w:t>
      </w:r>
      <w:r w:rsidR="00D41AD4">
        <w:rPr>
          <w:rFonts w:ascii="Arial" w:eastAsia="Times New Roman" w:hAnsi="Arial" w:cs="Arial"/>
          <w:sz w:val="24"/>
          <w:szCs w:val="24"/>
          <w:lang w:eastAsia="en-GB"/>
        </w:rPr>
        <w:t>.</w:t>
      </w:r>
    </w:p>
    <w:p w14:paraId="52CCE905" w14:textId="77777777" w:rsidR="007F1477" w:rsidRPr="00EB6213" w:rsidRDefault="007F1477" w:rsidP="007F1477">
      <w:pPr>
        <w:spacing w:after="0" w:line="240" w:lineRule="auto"/>
        <w:rPr>
          <w:rFonts w:ascii="Arial" w:eastAsia="Times New Roman" w:hAnsi="Arial" w:cs="Arial"/>
          <w:sz w:val="16"/>
          <w:szCs w:val="16"/>
          <w:lang w:eastAsia="en-GB"/>
        </w:rPr>
      </w:pPr>
    </w:p>
    <w:p w14:paraId="52CCE906" w14:textId="77777777" w:rsidR="007F1477" w:rsidRPr="00AB6FBC" w:rsidRDefault="007F1477" w:rsidP="007F1477">
      <w:pPr>
        <w:spacing w:after="0" w:line="240" w:lineRule="auto"/>
        <w:rPr>
          <w:rFonts w:ascii="Arial" w:eastAsia="Times New Roman" w:hAnsi="Arial" w:cs="Arial"/>
          <w:b/>
          <w:color w:val="1F497D" w:themeColor="text2"/>
          <w:sz w:val="24"/>
          <w:szCs w:val="24"/>
          <w:lang w:eastAsia="en-GB"/>
        </w:rPr>
      </w:pPr>
      <w:bookmarkStart w:id="11" w:name="Answer_twelve"/>
      <w:r w:rsidRPr="00AB6FBC">
        <w:rPr>
          <w:rFonts w:ascii="Arial" w:eastAsia="Times New Roman" w:hAnsi="Arial" w:cs="Arial"/>
          <w:b/>
          <w:color w:val="1F497D" w:themeColor="text2"/>
          <w:sz w:val="24"/>
          <w:szCs w:val="24"/>
          <w:lang w:eastAsia="en-GB"/>
        </w:rPr>
        <w:t>What shifts would I be working?</w:t>
      </w:r>
    </w:p>
    <w:bookmarkEnd w:id="11"/>
    <w:p w14:paraId="52CCE907" w14:textId="45E3AEDE" w:rsidR="007F1477" w:rsidRPr="007F1477" w:rsidRDefault="007F1477" w:rsidP="007F1477">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will be decided following your transfer dependant on the area you are in and the business need</w:t>
      </w:r>
      <w:r w:rsidR="00D41AD4">
        <w:rPr>
          <w:rFonts w:ascii="Arial" w:eastAsia="Times New Roman" w:hAnsi="Arial" w:cs="Arial"/>
          <w:sz w:val="24"/>
          <w:szCs w:val="24"/>
          <w:lang w:eastAsia="en-GB"/>
        </w:rPr>
        <w:t>.</w:t>
      </w:r>
    </w:p>
    <w:p w14:paraId="52CCE908" w14:textId="77777777" w:rsidR="00983AA4" w:rsidRPr="00EB6213" w:rsidRDefault="00983AA4" w:rsidP="00983AA4">
      <w:pPr>
        <w:spacing w:after="0" w:line="240" w:lineRule="auto"/>
        <w:rPr>
          <w:rFonts w:ascii="Arial" w:eastAsia="Times New Roman" w:hAnsi="Arial" w:cs="Arial"/>
          <w:sz w:val="16"/>
          <w:szCs w:val="16"/>
          <w:lang w:eastAsia="en-GB"/>
        </w:rPr>
      </w:pPr>
    </w:p>
    <w:p w14:paraId="52CCE909" w14:textId="77777777" w:rsidR="00983AA4" w:rsidRPr="00983AA4" w:rsidRDefault="00983AA4" w:rsidP="00983AA4">
      <w:pPr>
        <w:spacing w:after="0" w:line="240" w:lineRule="auto"/>
        <w:rPr>
          <w:rFonts w:ascii="Arial" w:eastAsia="Times New Roman" w:hAnsi="Arial" w:cs="Arial"/>
          <w:b/>
          <w:color w:val="1F497D" w:themeColor="text2"/>
          <w:sz w:val="24"/>
          <w:szCs w:val="24"/>
          <w:lang w:eastAsia="en-GB"/>
        </w:rPr>
      </w:pPr>
      <w:bookmarkStart w:id="12" w:name="Answer_thirteen"/>
      <w:r w:rsidRPr="00983AA4">
        <w:rPr>
          <w:rFonts w:ascii="Arial" w:eastAsia="Times New Roman" w:hAnsi="Arial" w:cs="Arial"/>
          <w:b/>
          <w:color w:val="1F497D" w:themeColor="text2"/>
          <w:sz w:val="24"/>
          <w:szCs w:val="24"/>
          <w:lang w:eastAsia="en-GB"/>
        </w:rPr>
        <w:t>C</w:t>
      </w:r>
      <w:r w:rsidR="004A2D20">
        <w:rPr>
          <w:rFonts w:ascii="Arial" w:eastAsia="Times New Roman" w:hAnsi="Arial" w:cs="Arial"/>
          <w:b/>
          <w:color w:val="1F497D" w:themeColor="text2"/>
          <w:sz w:val="24"/>
          <w:szCs w:val="24"/>
          <w:lang w:eastAsia="en-GB"/>
        </w:rPr>
        <w:t>an I carry annual leave over fro</w:t>
      </w:r>
      <w:r w:rsidRPr="00983AA4">
        <w:rPr>
          <w:rFonts w:ascii="Arial" w:eastAsia="Times New Roman" w:hAnsi="Arial" w:cs="Arial"/>
          <w:b/>
          <w:color w:val="1F497D" w:themeColor="text2"/>
          <w:sz w:val="24"/>
          <w:szCs w:val="24"/>
          <w:lang w:eastAsia="en-GB"/>
        </w:rPr>
        <w:t>m my current force?</w:t>
      </w:r>
    </w:p>
    <w:bookmarkEnd w:id="12"/>
    <w:p w14:paraId="52CCE90A" w14:textId="19F60EF5" w:rsidR="00983AA4" w:rsidRDefault="00983AA4" w:rsidP="00983AA4">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No, </w:t>
      </w:r>
      <w:r w:rsidRPr="00983AA4">
        <w:rPr>
          <w:rFonts w:ascii="Arial" w:eastAsia="Times New Roman" w:hAnsi="Arial" w:cs="Arial"/>
          <w:sz w:val="24"/>
          <w:szCs w:val="24"/>
          <w:lang w:eastAsia="en-GB"/>
        </w:rPr>
        <w:t>you will be expected to have taken all of your annual leave owing prior t</w:t>
      </w:r>
      <w:r>
        <w:rPr>
          <w:rFonts w:ascii="Arial" w:eastAsia="Times New Roman" w:hAnsi="Arial" w:cs="Arial"/>
          <w:sz w:val="24"/>
          <w:szCs w:val="24"/>
          <w:lang w:eastAsia="en-GB"/>
        </w:rPr>
        <w:t>o starting with us</w:t>
      </w:r>
      <w:r w:rsidR="006F3AC7">
        <w:rPr>
          <w:rFonts w:ascii="Arial" w:eastAsia="Times New Roman" w:hAnsi="Arial" w:cs="Arial"/>
          <w:sz w:val="24"/>
          <w:szCs w:val="24"/>
          <w:lang w:eastAsia="en-GB"/>
        </w:rPr>
        <w:t>.</w:t>
      </w:r>
      <w:r w:rsidRPr="00983AA4">
        <w:rPr>
          <w:rFonts w:ascii="Arial" w:eastAsia="Times New Roman" w:hAnsi="Arial" w:cs="Arial"/>
          <w:sz w:val="24"/>
          <w:szCs w:val="24"/>
          <w:lang w:eastAsia="en-GB"/>
        </w:rPr>
        <w:t xml:space="preserve"> Y</w:t>
      </w:r>
      <w:r>
        <w:rPr>
          <w:rFonts w:ascii="Arial" w:eastAsia="Times New Roman" w:hAnsi="Arial" w:cs="Arial"/>
          <w:sz w:val="24"/>
          <w:szCs w:val="24"/>
          <w:lang w:eastAsia="en-GB"/>
        </w:rPr>
        <w:t>our annual leave wil</w:t>
      </w:r>
      <w:r w:rsidRPr="00983AA4">
        <w:rPr>
          <w:rFonts w:ascii="Arial" w:eastAsia="Times New Roman" w:hAnsi="Arial" w:cs="Arial"/>
          <w:sz w:val="24"/>
          <w:szCs w:val="24"/>
          <w:lang w:eastAsia="en-GB"/>
        </w:rPr>
        <w:t>l</w:t>
      </w:r>
      <w:r>
        <w:rPr>
          <w:rFonts w:ascii="Arial" w:eastAsia="Times New Roman" w:hAnsi="Arial" w:cs="Arial"/>
          <w:sz w:val="24"/>
          <w:szCs w:val="24"/>
          <w:lang w:eastAsia="en-GB"/>
        </w:rPr>
        <w:t xml:space="preserve"> </w:t>
      </w:r>
      <w:r w:rsidRPr="00983AA4">
        <w:rPr>
          <w:rFonts w:ascii="Arial" w:eastAsia="Times New Roman" w:hAnsi="Arial" w:cs="Arial"/>
          <w:sz w:val="24"/>
          <w:szCs w:val="24"/>
          <w:lang w:eastAsia="en-GB"/>
        </w:rPr>
        <w:t>then be calculated according to the length of time you have been in the Police service, pro-rata from your start date with us for the remainder of the</w:t>
      </w:r>
      <w:r>
        <w:rPr>
          <w:rFonts w:ascii="Arial" w:eastAsia="Times New Roman" w:hAnsi="Arial" w:cs="Arial"/>
          <w:sz w:val="24"/>
          <w:szCs w:val="24"/>
          <w:lang w:eastAsia="en-GB"/>
        </w:rPr>
        <w:t xml:space="preserve"> year</w:t>
      </w:r>
      <w:r w:rsidR="00D41AD4">
        <w:rPr>
          <w:rFonts w:ascii="Arial" w:eastAsia="Times New Roman" w:hAnsi="Arial" w:cs="Arial"/>
          <w:sz w:val="24"/>
          <w:szCs w:val="24"/>
          <w:lang w:eastAsia="en-GB"/>
        </w:rPr>
        <w:t>.</w:t>
      </w:r>
    </w:p>
    <w:p w14:paraId="52CCE90B" w14:textId="77777777" w:rsidR="004A2D20" w:rsidRPr="00EB6213" w:rsidRDefault="004A2D20" w:rsidP="004A2D20">
      <w:pPr>
        <w:spacing w:after="0" w:line="240" w:lineRule="auto"/>
        <w:rPr>
          <w:rFonts w:ascii="Arial" w:eastAsia="Times New Roman" w:hAnsi="Arial" w:cs="Arial"/>
          <w:sz w:val="16"/>
          <w:szCs w:val="16"/>
          <w:lang w:eastAsia="en-GB"/>
        </w:rPr>
      </w:pPr>
    </w:p>
    <w:p w14:paraId="52CCE90C" w14:textId="77777777" w:rsidR="004A2D20" w:rsidRPr="00AB6FBC" w:rsidRDefault="00A77372" w:rsidP="004A2D20">
      <w:pPr>
        <w:spacing w:after="0"/>
        <w:rPr>
          <w:rFonts w:ascii="Arial" w:hAnsi="Arial" w:cs="Arial"/>
          <w:b/>
          <w:color w:val="1F497D" w:themeColor="text2"/>
          <w:sz w:val="24"/>
          <w:szCs w:val="24"/>
        </w:rPr>
      </w:pPr>
      <w:bookmarkStart w:id="13" w:name="Answer_fourteen"/>
      <w:r>
        <w:rPr>
          <w:rFonts w:ascii="Arial" w:hAnsi="Arial" w:cs="Arial"/>
          <w:b/>
          <w:color w:val="1F497D" w:themeColor="text2"/>
          <w:sz w:val="24"/>
          <w:szCs w:val="24"/>
        </w:rPr>
        <w:t xml:space="preserve">Will I be issued with </w:t>
      </w:r>
      <w:r w:rsidR="004A2D20">
        <w:rPr>
          <w:rFonts w:ascii="Arial" w:hAnsi="Arial" w:cs="Arial"/>
          <w:b/>
          <w:color w:val="1F497D" w:themeColor="text2"/>
          <w:sz w:val="24"/>
          <w:szCs w:val="24"/>
        </w:rPr>
        <w:t xml:space="preserve">new </w:t>
      </w:r>
      <w:r w:rsidR="00AF19E1">
        <w:rPr>
          <w:rFonts w:ascii="Arial" w:hAnsi="Arial" w:cs="Arial"/>
          <w:b/>
          <w:color w:val="1F497D" w:themeColor="text2"/>
          <w:sz w:val="24"/>
          <w:szCs w:val="24"/>
        </w:rPr>
        <w:t>Conditions of Service</w:t>
      </w:r>
      <w:r w:rsidR="004A2D20" w:rsidRPr="00AB6FBC">
        <w:rPr>
          <w:rFonts w:ascii="Arial" w:hAnsi="Arial" w:cs="Arial"/>
          <w:b/>
          <w:color w:val="1F497D" w:themeColor="text2"/>
          <w:sz w:val="24"/>
          <w:szCs w:val="24"/>
        </w:rPr>
        <w:t>?</w:t>
      </w:r>
    </w:p>
    <w:bookmarkEnd w:id="13"/>
    <w:p w14:paraId="52CCE90D" w14:textId="0FA89F47" w:rsidR="004A2D20" w:rsidRPr="00E1480D" w:rsidRDefault="004A2D20" w:rsidP="004A2D20">
      <w:pPr>
        <w:pStyle w:val="ListParagraph"/>
        <w:numPr>
          <w:ilvl w:val="0"/>
          <w:numId w:val="3"/>
        </w:numPr>
        <w:spacing w:after="0"/>
        <w:rPr>
          <w:rFonts w:ascii="Arial" w:hAnsi="Arial" w:cs="Arial"/>
          <w:sz w:val="24"/>
          <w:szCs w:val="24"/>
        </w:rPr>
      </w:pPr>
      <w:r>
        <w:rPr>
          <w:rFonts w:ascii="Arial" w:eastAsia="Times New Roman" w:hAnsi="Arial" w:cs="Arial"/>
          <w:sz w:val="24"/>
          <w:szCs w:val="24"/>
          <w:lang w:eastAsia="en-GB"/>
        </w:rPr>
        <w:t xml:space="preserve">You will be issued </w:t>
      </w:r>
      <w:r w:rsidRPr="00E1480D">
        <w:rPr>
          <w:rFonts w:ascii="Arial" w:eastAsia="Times New Roman" w:hAnsi="Arial" w:cs="Arial"/>
          <w:sz w:val="24"/>
          <w:szCs w:val="24"/>
          <w:lang w:eastAsia="en-GB"/>
        </w:rPr>
        <w:t>with Conditions of Service in accordance with Regulation 10 (2) of the Police Regulations 2003 (as amended)</w:t>
      </w:r>
      <w:r w:rsidR="00D41AD4">
        <w:rPr>
          <w:rFonts w:ascii="Arial" w:eastAsia="Times New Roman" w:hAnsi="Arial" w:cs="Arial"/>
          <w:sz w:val="24"/>
          <w:szCs w:val="24"/>
          <w:lang w:eastAsia="en-GB"/>
        </w:rPr>
        <w:t>.</w:t>
      </w:r>
    </w:p>
    <w:p w14:paraId="52CCE90E" w14:textId="77777777" w:rsidR="00983AA4" w:rsidRPr="00EB6213" w:rsidRDefault="00983AA4" w:rsidP="00983AA4">
      <w:pPr>
        <w:spacing w:after="0" w:line="240" w:lineRule="auto"/>
        <w:rPr>
          <w:rFonts w:ascii="Arial" w:eastAsia="Times New Roman" w:hAnsi="Arial" w:cs="Arial"/>
          <w:sz w:val="16"/>
          <w:szCs w:val="16"/>
          <w:lang w:eastAsia="en-GB"/>
        </w:rPr>
      </w:pPr>
    </w:p>
    <w:p w14:paraId="52CCE90F" w14:textId="58C5FFC5" w:rsidR="00156113" w:rsidRDefault="001E6B38" w:rsidP="00983AA4">
      <w:pPr>
        <w:spacing w:after="0" w:line="240" w:lineRule="auto"/>
        <w:rPr>
          <w:rFonts w:ascii="Arial" w:eastAsia="Times New Roman" w:hAnsi="Arial" w:cs="Arial"/>
          <w:b/>
          <w:color w:val="1F497D" w:themeColor="text2"/>
          <w:sz w:val="24"/>
          <w:szCs w:val="24"/>
          <w:lang w:eastAsia="en-GB"/>
        </w:rPr>
      </w:pPr>
      <w:bookmarkStart w:id="14" w:name="Answer_sixteen"/>
      <w:r>
        <w:rPr>
          <w:rFonts w:ascii="Arial" w:eastAsia="Times New Roman" w:hAnsi="Arial" w:cs="Arial"/>
          <w:b/>
          <w:color w:val="1F497D" w:themeColor="text2"/>
          <w:sz w:val="24"/>
          <w:szCs w:val="24"/>
          <w:lang w:eastAsia="en-GB"/>
        </w:rPr>
        <w:t xml:space="preserve">I currently work for the </w:t>
      </w:r>
      <w:r w:rsidR="00D71351">
        <w:rPr>
          <w:rFonts w:ascii="Arial" w:eastAsia="Times New Roman" w:hAnsi="Arial" w:cs="Arial"/>
          <w:b/>
          <w:color w:val="1F497D" w:themeColor="text2"/>
          <w:sz w:val="24"/>
          <w:szCs w:val="24"/>
          <w:lang w:eastAsia="en-GB"/>
        </w:rPr>
        <w:t xml:space="preserve">Civil Nuclear Constabulary and/or </w:t>
      </w:r>
      <w:bookmarkStart w:id="15" w:name="_GoBack"/>
      <w:bookmarkEnd w:id="15"/>
      <w:r>
        <w:rPr>
          <w:rFonts w:ascii="Arial" w:eastAsia="Times New Roman" w:hAnsi="Arial" w:cs="Arial"/>
          <w:b/>
          <w:color w:val="1F497D" w:themeColor="text2"/>
          <w:sz w:val="24"/>
          <w:szCs w:val="24"/>
          <w:lang w:eastAsia="en-GB"/>
        </w:rPr>
        <w:t>British Transport Police, can I transfer?</w:t>
      </w:r>
    </w:p>
    <w:bookmarkEnd w:id="14"/>
    <w:p w14:paraId="52CCE910" w14:textId="657CA56C" w:rsidR="00C7628D" w:rsidRPr="00C7628D" w:rsidRDefault="001E6B38" w:rsidP="00C7628D">
      <w:pPr>
        <w:pStyle w:val="ListParagraph"/>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For this campaign we are only accepting applications to transfer from Police Service for Northern Ireland (PSNI) and any of the 43 Home Office Forces</w:t>
      </w:r>
      <w:r w:rsidR="00D41AD4">
        <w:rPr>
          <w:rFonts w:ascii="Arial" w:eastAsia="Times New Roman" w:hAnsi="Arial" w:cs="Arial"/>
          <w:sz w:val="24"/>
          <w:szCs w:val="24"/>
          <w:lang w:eastAsia="en-GB"/>
        </w:rPr>
        <w:t>. Cleveland Police is not accepting applications from Police Scotland officers.</w:t>
      </w:r>
    </w:p>
    <w:p w14:paraId="52CCE914" w14:textId="77777777" w:rsidR="00B549BD" w:rsidRDefault="00B549BD" w:rsidP="00DF2B9D">
      <w:pPr>
        <w:spacing w:after="0" w:line="240" w:lineRule="auto"/>
        <w:rPr>
          <w:rFonts w:ascii="Arial" w:eastAsia="Times New Roman" w:hAnsi="Arial" w:cs="Arial"/>
          <w:b/>
          <w:color w:val="1F497D" w:themeColor="text2"/>
          <w:sz w:val="24"/>
          <w:szCs w:val="24"/>
          <w:lang w:eastAsia="en-GB"/>
        </w:rPr>
      </w:pPr>
      <w:bookmarkStart w:id="16" w:name="Answer_seventeen"/>
    </w:p>
    <w:p w14:paraId="52CCE915" w14:textId="77777777" w:rsidR="00DF2B9D" w:rsidRPr="00AB6FBC" w:rsidRDefault="00AA6D81" w:rsidP="00DF2B9D">
      <w:pPr>
        <w:spacing w:after="0" w:line="240" w:lineRule="auto"/>
        <w:rPr>
          <w:rFonts w:ascii="Arial" w:eastAsia="Times New Roman" w:hAnsi="Arial" w:cs="Arial"/>
          <w:b/>
          <w:color w:val="1F497D" w:themeColor="text2"/>
          <w:sz w:val="24"/>
          <w:szCs w:val="24"/>
          <w:lang w:eastAsia="en-GB"/>
        </w:rPr>
      </w:pPr>
      <w:r>
        <w:rPr>
          <w:rFonts w:ascii="Arial" w:eastAsia="Times New Roman" w:hAnsi="Arial" w:cs="Arial"/>
          <w:b/>
          <w:color w:val="1F497D" w:themeColor="text2"/>
          <w:sz w:val="24"/>
          <w:szCs w:val="24"/>
          <w:lang w:eastAsia="en-GB"/>
        </w:rPr>
        <w:t>If I was a School Governor</w:t>
      </w:r>
      <w:r w:rsidR="00DF2B9D" w:rsidRPr="00AB6FBC">
        <w:rPr>
          <w:rFonts w:ascii="Arial" w:eastAsia="Times New Roman" w:hAnsi="Arial" w:cs="Arial"/>
          <w:b/>
          <w:color w:val="1F497D" w:themeColor="text2"/>
          <w:sz w:val="24"/>
          <w:szCs w:val="24"/>
          <w:lang w:eastAsia="en-GB"/>
        </w:rPr>
        <w:t>, could I continue to be so?</w:t>
      </w:r>
    </w:p>
    <w:bookmarkEnd w:id="16"/>
    <w:p w14:paraId="52CCE916" w14:textId="77777777" w:rsidR="00DF2B9D" w:rsidRDefault="00DF2B9D" w:rsidP="00B549BD">
      <w:pPr>
        <w:pStyle w:val="ListParagraph"/>
        <w:numPr>
          <w:ilvl w:val="0"/>
          <w:numId w:val="3"/>
        </w:numPr>
        <w:spacing w:after="0"/>
        <w:rPr>
          <w:rFonts w:ascii="Arial" w:eastAsia="Times New Roman" w:hAnsi="Arial" w:cs="Arial"/>
          <w:sz w:val="24"/>
          <w:szCs w:val="24"/>
          <w:lang w:eastAsia="en-GB"/>
        </w:rPr>
      </w:pPr>
      <w:r w:rsidRPr="00F915CF">
        <w:rPr>
          <w:rFonts w:ascii="Arial" w:eastAsia="Times New Roman" w:hAnsi="Arial" w:cs="Arial"/>
          <w:sz w:val="24"/>
          <w:szCs w:val="24"/>
          <w:lang w:eastAsia="en-GB"/>
        </w:rPr>
        <w:t>You may serve as a member of the schools main Governing Body, in your official or private capacit</w:t>
      </w:r>
      <w:r w:rsidR="00AA6D81">
        <w:rPr>
          <w:rFonts w:ascii="Arial" w:eastAsia="Times New Roman" w:hAnsi="Arial" w:cs="Arial"/>
          <w:sz w:val="24"/>
          <w:szCs w:val="24"/>
          <w:lang w:eastAsia="en-GB"/>
        </w:rPr>
        <w:t>y, however you must advise the force</w:t>
      </w:r>
      <w:r w:rsidRPr="00F915CF">
        <w:rPr>
          <w:rFonts w:ascii="Arial" w:eastAsia="Times New Roman" w:hAnsi="Arial" w:cs="Arial"/>
          <w:sz w:val="24"/>
          <w:szCs w:val="24"/>
          <w:lang w:eastAsia="en-GB"/>
        </w:rPr>
        <w:t xml:space="preserve"> via a Business Interest</w:t>
      </w:r>
      <w:r w:rsidR="00AA6D81">
        <w:rPr>
          <w:rFonts w:ascii="Arial" w:eastAsia="Times New Roman" w:hAnsi="Arial" w:cs="Arial"/>
          <w:sz w:val="24"/>
          <w:szCs w:val="24"/>
          <w:lang w:eastAsia="en-GB"/>
        </w:rPr>
        <w:t xml:space="preserve"> form</w:t>
      </w:r>
      <w:r w:rsidRPr="00F915CF">
        <w:rPr>
          <w:rFonts w:ascii="Arial" w:eastAsia="Times New Roman" w:hAnsi="Arial" w:cs="Arial"/>
          <w:sz w:val="24"/>
          <w:szCs w:val="24"/>
          <w:lang w:eastAsia="en-GB"/>
        </w:rPr>
        <w:t xml:space="preserve"> for thi</w:t>
      </w:r>
      <w:r>
        <w:rPr>
          <w:rFonts w:ascii="Arial" w:eastAsia="Times New Roman" w:hAnsi="Arial" w:cs="Arial"/>
          <w:sz w:val="24"/>
          <w:szCs w:val="24"/>
          <w:lang w:eastAsia="en-GB"/>
        </w:rPr>
        <w:t>s to be recorded and approved</w:t>
      </w:r>
    </w:p>
    <w:p w14:paraId="52CCE917" w14:textId="79E303BC" w:rsidR="00DF2B9D" w:rsidRPr="00AB6FBC" w:rsidRDefault="00AA6D81" w:rsidP="00B549BD">
      <w:pPr>
        <w:pStyle w:val="ListParagraph"/>
        <w:numPr>
          <w:ilvl w:val="0"/>
          <w:numId w:val="3"/>
        </w:numPr>
        <w:spacing w:after="0"/>
        <w:rPr>
          <w:rFonts w:ascii="Arial" w:eastAsia="Times New Roman" w:hAnsi="Arial" w:cs="Arial"/>
          <w:sz w:val="24"/>
          <w:szCs w:val="24"/>
          <w:lang w:eastAsia="en-GB"/>
        </w:rPr>
      </w:pPr>
      <w:r>
        <w:rPr>
          <w:rFonts w:ascii="Arial" w:eastAsia="Times New Roman" w:hAnsi="Arial" w:cs="Arial"/>
          <w:sz w:val="24"/>
          <w:szCs w:val="24"/>
          <w:lang w:eastAsia="en-GB"/>
        </w:rPr>
        <w:lastRenderedPageBreak/>
        <w:t>You could not continue in the role of Treasurer</w:t>
      </w:r>
      <w:r w:rsidR="00DF2B9D" w:rsidRPr="00F915CF">
        <w:rPr>
          <w:rFonts w:ascii="Arial" w:eastAsia="Times New Roman" w:hAnsi="Arial" w:cs="Arial"/>
          <w:sz w:val="24"/>
          <w:szCs w:val="24"/>
          <w:lang w:eastAsia="en-GB"/>
        </w:rPr>
        <w:t xml:space="preserve"> or be res</w:t>
      </w:r>
      <w:r w:rsidR="00DF2B9D">
        <w:rPr>
          <w:rFonts w:ascii="Arial" w:eastAsia="Times New Roman" w:hAnsi="Arial" w:cs="Arial"/>
          <w:sz w:val="24"/>
          <w:szCs w:val="24"/>
          <w:lang w:eastAsia="en-GB"/>
        </w:rPr>
        <w:t>ponsible for the dismissal of staff</w:t>
      </w:r>
      <w:r w:rsidR="00D41AD4">
        <w:rPr>
          <w:rFonts w:ascii="Arial" w:eastAsia="Times New Roman" w:hAnsi="Arial" w:cs="Arial"/>
          <w:sz w:val="24"/>
          <w:szCs w:val="24"/>
          <w:lang w:eastAsia="en-GB"/>
        </w:rPr>
        <w:t>.</w:t>
      </w:r>
    </w:p>
    <w:p w14:paraId="52CCE918" w14:textId="77777777" w:rsidR="00DF2B9D" w:rsidRPr="00EB6213" w:rsidRDefault="00DF2B9D" w:rsidP="00DF2B9D">
      <w:pPr>
        <w:spacing w:after="0"/>
        <w:rPr>
          <w:rFonts w:ascii="Arial" w:eastAsia="Times New Roman" w:hAnsi="Arial" w:cs="Arial"/>
          <w:sz w:val="16"/>
          <w:szCs w:val="16"/>
          <w:lang w:eastAsia="en-GB"/>
        </w:rPr>
      </w:pPr>
    </w:p>
    <w:p w14:paraId="52CCE919" w14:textId="77777777" w:rsidR="00DF2B9D" w:rsidRPr="00AB6FBC" w:rsidRDefault="00DF2B9D" w:rsidP="00DF2B9D">
      <w:pPr>
        <w:spacing w:after="0" w:line="240" w:lineRule="auto"/>
        <w:rPr>
          <w:rFonts w:ascii="Arial" w:eastAsia="Times New Roman" w:hAnsi="Arial" w:cs="Arial"/>
          <w:b/>
          <w:color w:val="1F497D" w:themeColor="text2"/>
          <w:sz w:val="24"/>
          <w:szCs w:val="24"/>
          <w:lang w:eastAsia="en-GB"/>
        </w:rPr>
      </w:pPr>
      <w:bookmarkStart w:id="17" w:name="Answer_eighteen"/>
      <w:r w:rsidRPr="00AB6FBC">
        <w:rPr>
          <w:rFonts w:ascii="Arial" w:eastAsia="Times New Roman" w:hAnsi="Arial" w:cs="Arial"/>
          <w:b/>
          <w:color w:val="1F497D" w:themeColor="text2"/>
          <w:sz w:val="24"/>
          <w:szCs w:val="24"/>
          <w:lang w:eastAsia="en-GB"/>
        </w:rPr>
        <w:t>What if I have a relative who is a magistrate?</w:t>
      </w:r>
    </w:p>
    <w:bookmarkEnd w:id="17"/>
    <w:p w14:paraId="52CCE91A" w14:textId="15134BE5" w:rsidR="00DF2B9D" w:rsidRDefault="00DF2B9D" w:rsidP="00DF2B9D">
      <w:pPr>
        <w:pStyle w:val="ListParagraph"/>
        <w:numPr>
          <w:ilvl w:val="0"/>
          <w:numId w:val="4"/>
        </w:numPr>
        <w:spacing w:after="0" w:line="240" w:lineRule="auto"/>
        <w:rPr>
          <w:rFonts w:ascii="Arial" w:eastAsia="Times New Roman" w:hAnsi="Arial" w:cs="Arial"/>
          <w:sz w:val="24"/>
          <w:szCs w:val="24"/>
          <w:lang w:eastAsia="en-GB"/>
        </w:rPr>
      </w:pPr>
      <w:r w:rsidRPr="00F915CF">
        <w:rPr>
          <w:rFonts w:ascii="Arial" w:eastAsia="Times New Roman" w:hAnsi="Arial" w:cs="Arial"/>
          <w:sz w:val="24"/>
          <w:szCs w:val="24"/>
          <w:lang w:eastAsia="en-GB"/>
        </w:rPr>
        <w:t>You need to report the circumstances to t</w:t>
      </w:r>
      <w:r>
        <w:rPr>
          <w:rFonts w:ascii="Arial" w:eastAsia="Times New Roman" w:hAnsi="Arial" w:cs="Arial"/>
          <w:sz w:val="24"/>
          <w:szCs w:val="24"/>
          <w:lang w:eastAsia="en-GB"/>
        </w:rPr>
        <w:t>he Force</w:t>
      </w:r>
      <w:r w:rsidR="00D41AD4">
        <w:rPr>
          <w:rFonts w:ascii="Arial" w:eastAsia="Times New Roman" w:hAnsi="Arial" w:cs="Arial"/>
          <w:sz w:val="24"/>
          <w:szCs w:val="24"/>
          <w:lang w:eastAsia="en-GB"/>
        </w:rPr>
        <w:t>.</w:t>
      </w:r>
    </w:p>
    <w:p w14:paraId="52CCE91B" w14:textId="77777777" w:rsidR="003A72BF" w:rsidRPr="00EB6213" w:rsidRDefault="003A72BF" w:rsidP="003A72BF">
      <w:pPr>
        <w:spacing w:after="0" w:line="240" w:lineRule="auto"/>
        <w:rPr>
          <w:rFonts w:ascii="Arial" w:eastAsia="Times New Roman" w:hAnsi="Arial" w:cs="Arial"/>
          <w:b/>
          <w:color w:val="1F497D" w:themeColor="text2"/>
          <w:sz w:val="16"/>
          <w:szCs w:val="16"/>
          <w:lang w:eastAsia="en-GB"/>
        </w:rPr>
      </w:pPr>
    </w:p>
    <w:p w14:paraId="52CCE91C" w14:textId="77777777" w:rsidR="003A72BF" w:rsidRPr="00AB6FBC" w:rsidRDefault="003A72BF" w:rsidP="003A72BF">
      <w:pPr>
        <w:spacing w:after="0" w:line="240" w:lineRule="auto"/>
        <w:rPr>
          <w:rFonts w:ascii="Arial" w:eastAsia="Times New Roman" w:hAnsi="Arial" w:cs="Arial"/>
          <w:b/>
          <w:color w:val="1F497D" w:themeColor="text2"/>
          <w:sz w:val="24"/>
          <w:szCs w:val="24"/>
          <w:lang w:eastAsia="en-GB"/>
        </w:rPr>
      </w:pPr>
      <w:bookmarkStart w:id="18" w:name="Answer_nineteen"/>
      <w:r>
        <w:rPr>
          <w:rFonts w:ascii="Arial" w:eastAsia="Times New Roman" w:hAnsi="Arial" w:cs="Arial"/>
          <w:b/>
          <w:color w:val="1F497D" w:themeColor="text2"/>
          <w:sz w:val="24"/>
          <w:szCs w:val="24"/>
          <w:lang w:eastAsia="en-GB"/>
        </w:rPr>
        <w:t xml:space="preserve">What if I was a member of </w:t>
      </w:r>
      <w:r w:rsidR="00AA6D81">
        <w:rPr>
          <w:rFonts w:ascii="Arial" w:eastAsia="Times New Roman" w:hAnsi="Arial" w:cs="Arial"/>
          <w:b/>
          <w:color w:val="1F497D" w:themeColor="text2"/>
          <w:sz w:val="24"/>
          <w:szCs w:val="24"/>
          <w:lang w:eastAsia="en-GB"/>
        </w:rPr>
        <w:t xml:space="preserve">the </w:t>
      </w:r>
      <w:r>
        <w:rPr>
          <w:rFonts w:ascii="Arial" w:eastAsia="Times New Roman" w:hAnsi="Arial" w:cs="Arial"/>
          <w:b/>
          <w:color w:val="1F497D" w:themeColor="text2"/>
          <w:sz w:val="24"/>
          <w:szCs w:val="24"/>
          <w:lang w:eastAsia="en-GB"/>
        </w:rPr>
        <w:t>B</w:t>
      </w:r>
      <w:r w:rsidR="00AA6D81">
        <w:rPr>
          <w:rFonts w:ascii="Arial" w:eastAsia="Times New Roman" w:hAnsi="Arial" w:cs="Arial"/>
          <w:b/>
          <w:color w:val="1F497D" w:themeColor="text2"/>
          <w:sz w:val="24"/>
          <w:szCs w:val="24"/>
          <w:lang w:eastAsia="en-GB"/>
        </w:rPr>
        <w:t xml:space="preserve">ritish </w:t>
      </w:r>
      <w:r>
        <w:rPr>
          <w:rFonts w:ascii="Arial" w:eastAsia="Times New Roman" w:hAnsi="Arial" w:cs="Arial"/>
          <w:b/>
          <w:color w:val="1F497D" w:themeColor="text2"/>
          <w:sz w:val="24"/>
          <w:szCs w:val="24"/>
          <w:lang w:eastAsia="en-GB"/>
        </w:rPr>
        <w:t>N</w:t>
      </w:r>
      <w:r w:rsidR="00AA6D81">
        <w:rPr>
          <w:rFonts w:ascii="Arial" w:eastAsia="Times New Roman" w:hAnsi="Arial" w:cs="Arial"/>
          <w:b/>
          <w:color w:val="1F497D" w:themeColor="text2"/>
          <w:sz w:val="24"/>
          <w:szCs w:val="24"/>
          <w:lang w:eastAsia="en-GB"/>
        </w:rPr>
        <w:t xml:space="preserve">ational </w:t>
      </w:r>
      <w:r>
        <w:rPr>
          <w:rFonts w:ascii="Arial" w:eastAsia="Times New Roman" w:hAnsi="Arial" w:cs="Arial"/>
          <w:b/>
          <w:color w:val="1F497D" w:themeColor="text2"/>
          <w:sz w:val="24"/>
          <w:szCs w:val="24"/>
          <w:lang w:eastAsia="en-GB"/>
        </w:rPr>
        <w:t>P</w:t>
      </w:r>
      <w:r w:rsidR="00AA6D81">
        <w:rPr>
          <w:rFonts w:ascii="Arial" w:eastAsia="Times New Roman" w:hAnsi="Arial" w:cs="Arial"/>
          <w:b/>
          <w:color w:val="1F497D" w:themeColor="text2"/>
          <w:sz w:val="24"/>
          <w:szCs w:val="24"/>
          <w:lang w:eastAsia="en-GB"/>
        </w:rPr>
        <w:t>arty</w:t>
      </w:r>
      <w:r>
        <w:rPr>
          <w:rFonts w:ascii="Arial" w:eastAsia="Times New Roman" w:hAnsi="Arial" w:cs="Arial"/>
          <w:b/>
          <w:color w:val="1F497D" w:themeColor="text2"/>
          <w:sz w:val="24"/>
          <w:szCs w:val="24"/>
          <w:lang w:eastAsia="en-GB"/>
        </w:rPr>
        <w:t>, could I still transfer</w:t>
      </w:r>
      <w:r w:rsidRPr="00AB6FBC">
        <w:rPr>
          <w:rFonts w:ascii="Arial" w:eastAsia="Times New Roman" w:hAnsi="Arial" w:cs="Arial"/>
          <w:b/>
          <w:color w:val="1F497D" w:themeColor="text2"/>
          <w:sz w:val="24"/>
          <w:szCs w:val="24"/>
          <w:lang w:eastAsia="en-GB"/>
        </w:rPr>
        <w:t>?</w:t>
      </w:r>
    </w:p>
    <w:bookmarkEnd w:id="18"/>
    <w:p w14:paraId="52CCE91D" w14:textId="205348C4" w:rsidR="003A72BF" w:rsidRDefault="003A72BF" w:rsidP="00947F58">
      <w:pPr>
        <w:pStyle w:val="ListParagraph"/>
        <w:numPr>
          <w:ilvl w:val="0"/>
          <w:numId w:val="10"/>
        </w:numPr>
        <w:shd w:val="clear" w:color="auto" w:fill="FFFFFF" w:themeFill="background1"/>
        <w:spacing w:after="0"/>
        <w:rPr>
          <w:rFonts w:ascii="Arial" w:eastAsia="Times New Roman" w:hAnsi="Arial" w:cs="Arial"/>
          <w:sz w:val="24"/>
          <w:szCs w:val="24"/>
          <w:lang w:eastAsia="en-GB"/>
        </w:rPr>
      </w:pPr>
      <w:r w:rsidRPr="00CE66EC">
        <w:rPr>
          <w:rFonts w:ascii="Arial" w:eastAsia="Times New Roman" w:hAnsi="Arial" w:cs="Arial"/>
          <w:sz w:val="24"/>
          <w:szCs w:val="24"/>
          <w:lang w:eastAsia="en-GB"/>
        </w:rPr>
        <w:t>No, as Police Regulations 2003 prohibit any officers or staff from becoming members of organisations whose aims and objectives may contradict the duty to promote race equality</w:t>
      </w:r>
      <w:r w:rsidR="00D41AD4">
        <w:rPr>
          <w:rFonts w:ascii="Arial" w:eastAsia="Times New Roman" w:hAnsi="Arial" w:cs="Arial"/>
          <w:sz w:val="24"/>
          <w:szCs w:val="24"/>
          <w:lang w:eastAsia="en-GB"/>
        </w:rPr>
        <w:t>.</w:t>
      </w:r>
    </w:p>
    <w:p w14:paraId="52CCE91E" w14:textId="77777777" w:rsidR="00A536E5" w:rsidRPr="00EB6213" w:rsidRDefault="00A536E5" w:rsidP="00947F58">
      <w:pPr>
        <w:shd w:val="clear" w:color="auto" w:fill="FFFFFF" w:themeFill="background1"/>
        <w:spacing w:after="0" w:line="240" w:lineRule="auto"/>
        <w:outlineLvl w:val="2"/>
        <w:rPr>
          <w:rFonts w:ascii="Arial" w:eastAsia="Times New Roman" w:hAnsi="Arial" w:cs="Arial"/>
          <w:b/>
          <w:bCs/>
          <w:color w:val="1F497D" w:themeColor="text2"/>
          <w:sz w:val="16"/>
          <w:szCs w:val="16"/>
          <w:lang w:eastAsia="en-GB"/>
        </w:rPr>
      </w:pPr>
    </w:p>
    <w:p w14:paraId="52CCE91F" w14:textId="77777777" w:rsidR="00A536E5" w:rsidRPr="00A536E5" w:rsidRDefault="00A536E5" w:rsidP="00947F58">
      <w:pPr>
        <w:shd w:val="clear" w:color="auto" w:fill="FFFFFF" w:themeFill="background1"/>
        <w:spacing w:after="0" w:line="240" w:lineRule="auto"/>
        <w:outlineLvl w:val="2"/>
        <w:rPr>
          <w:rFonts w:ascii="Arial" w:eastAsia="Times New Roman" w:hAnsi="Arial" w:cs="Arial"/>
          <w:b/>
          <w:bCs/>
          <w:color w:val="1F497D" w:themeColor="text2"/>
          <w:sz w:val="24"/>
          <w:szCs w:val="24"/>
          <w:lang w:eastAsia="en-GB"/>
        </w:rPr>
      </w:pPr>
      <w:bookmarkStart w:id="19" w:name="Answer_twenty"/>
      <w:r w:rsidRPr="00A536E5">
        <w:rPr>
          <w:rFonts w:ascii="Arial" w:eastAsia="Times New Roman" w:hAnsi="Arial" w:cs="Arial"/>
          <w:b/>
          <w:bCs/>
          <w:color w:val="1F497D" w:themeColor="text2"/>
          <w:sz w:val="24"/>
          <w:szCs w:val="24"/>
          <w:lang w:eastAsia="en-GB"/>
        </w:rPr>
        <w:t xml:space="preserve">Can I </w:t>
      </w:r>
      <w:r>
        <w:rPr>
          <w:rFonts w:ascii="Arial" w:eastAsia="Times New Roman" w:hAnsi="Arial" w:cs="Arial"/>
          <w:b/>
          <w:bCs/>
          <w:color w:val="1F497D" w:themeColor="text2"/>
          <w:sz w:val="24"/>
          <w:szCs w:val="24"/>
          <w:lang w:eastAsia="en-GB"/>
        </w:rPr>
        <w:t>transfer</w:t>
      </w:r>
      <w:r w:rsidRPr="00A536E5">
        <w:rPr>
          <w:rFonts w:ascii="Arial" w:eastAsia="Times New Roman" w:hAnsi="Arial" w:cs="Arial"/>
          <w:b/>
          <w:bCs/>
          <w:color w:val="1F497D" w:themeColor="text2"/>
          <w:sz w:val="24"/>
          <w:szCs w:val="24"/>
          <w:lang w:eastAsia="en-GB"/>
        </w:rPr>
        <w:t xml:space="preserve"> if I hold political office or take an active part in politics?</w:t>
      </w:r>
    </w:p>
    <w:bookmarkEnd w:id="19"/>
    <w:p w14:paraId="52CCE920" w14:textId="2EE173BB" w:rsidR="00A536E5" w:rsidRPr="00A536E5" w:rsidRDefault="00A536E5" w:rsidP="0021662A">
      <w:pPr>
        <w:pStyle w:val="ListParagraph"/>
        <w:numPr>
          <w:ilvl w:val="0"/>
          <w:numId w:val="10"/>
        </w:numPr>
        <w:shd w:val="clear" w:color="auto" w:fill="FFFFFF" w:themeFill="background1"/>
        <w:spacing w:after="0" w:line="330" w:lineRule="atLeast"/>
        <w:rPr>
          <w:rFonts w:ascii="Arial" w:eastAsia="Times New Roman" w:hAnsi="Arial" w:cs="Arial"/>
          <w:sz w:val="24"/>
          <w:szCs w:val="24"/>
          <w:lang w:eastAsia="en-GB"/>
        </w:rPr>
      </w:pPr>
      <w:r w:rsidRPr="00A536E5">
        <w:rPr>
          <w:rFonts w:ascii="Arial" w:eastAsia="Times New Roman" w:hAnsi="Arial" w:cs="Arial"/>
          <w:sz w:val="24"/>
          <w:szCs w:val="24"/>
          <w:lang w:eastAsia="en-GB"/>
        </w:rPr>
        <w:t xml:space="preserve">The position regarding </w:t>
      </w:r>
      <w:r w:rsidR="00AA6D81">
        <w:rPr>
          <w:rFonts w:ascii="Arial" w:eastAsia="Times New Roman" w:hAnsi="Arial" w:cs="Arial"/>
          <w:sz w:val="24"/>
          <w:szCs w:val="24"/>
          <w:lang w:eastAsia="en-GB"/>
        </w:rPr>
        <w:t>transferees</w:t>
      </w:r>
      <w:r w:rsidRPr="00A536E5">
        <w:rPr>
          <w:rFonts w:ascii="Arial" w:eastAsia="Times New Roman" w:hAnsi="Arial" w:cs="Arial"/>
          <w:sz w:val="24"/>
          <w:szCs w:val="24"/>
          <w:lang w:eastAsia="en-GB"/>
        </w:rPr>
        <w:t xml:space="preserve"> is that they should not </w:t>
      </w:r>
      <w:r w:rsidR="00D41AD4">
        <w:rPr>
          <w:rFonts w:ascii="Arial" w:eastAsia="Times New Roman" w:hAnsi="Arial" w:cs="Arial"/>
          <w:sz w:val="24"/>
          <w:szCs w:val="24"/>
          <w:lang w:eastAsia="en-GB"/>
        </w:rPr>
        <w:t>take an active part in politics.</w:t>
      </w:r>
    </w:p>
    <w:p w14:paraId="52CCE921" w14:textId="77777777" w:rsidR="004A503C" w:rsidRDefault="004A503C" w:rsidP="00711736">
      <w:pPr>
        <w:spacing w:after="0" w:line="240" w:lineRule="auto"/>
        <w:rPr>
          <w:rFonts w:ascii="Arial" w:eastAsia="Times New Roman" w:hAnsi="Arial" w:cs="Arial"/>
          <w:b/>
          <w:color w:val="1F497D" w:themeColor="text2"/>
          <w:sz w:val="24"/>
          <w:szCs w:val="24"/>
          <w:lang w:eastAsia="en-GB"/>
        </w:rPr>
      </w:pPr>
      <w:bookmarkStart w:id="20" w:name="Answer_twentyone"/>
    </w:p>
    <w:p w14:paraId="52CCE922" w14:textId="77777777" w:rsidR="00711736" w:rsidRPr="00AB6FBC" w:rsidRDefault="00711736" w:rsidP="00711736">
      <w:pPr>
        <w:spacing w:after="0" w:line="240" w:lineRule="auto"/>
        <w:rPr>
          <w:rFonts w:ascii="Arial" w:eastAsia="Times New Roman" w:hAnsi="Arial" w:cs="Arial"/>
          <w:b/>
          <w:color w:val="1F497D" w:themeColor="text2"/>
          <w:sz w:val="24"/>
          <w:szCs w:val="24"/>
          <w:lang w:eastAsia="en-GB"/>
        </w:rPr>
      </w:pPr>
      <w:r w:rsidRPr="00AB6FBC">
        <w:rPr>
          <w:rFonts w:ascii="Arial" w:eastAsia="Times New Roman" w:hAnsi="Arial" w:cs="Arial"/>
          <w:b/>
          <w:color w:val="1F497D" w:themeColor="text2"/>
          <w:sz w:val="24"/>
          <w:szCs w:val="24"/>
          <w:lang w:eastAsia="en-GB"/>
        </w:rPr>
        <w:t>Do I need to sign the Official Secrets Act</w:t>
      </w:r>
      <w:r>
        <w:rPr>
          <w:rFonts w:ascii="Arial" w:eastAsia="Times New Roman" w:hAnsi="Arial" w:cs="Arial"/>
          <w:b/>
          <w:color w:val="1F497D" w:themeColor="text2"/>
          <w:sz w:val="24"/>
          <w:szCs w:val="24"/>
          <w:lang w:eastAsia="en-GB"/>
        </w:rPr>
        <w:t xml:space="preserve"> again</w:t>
      </w:r>
      <w:r w:rsidRPr="00AB6FBC">
        <w:rPr>
          <w:rFonts w:ascii="Arial" w:eastAsia="Times New Roman" w:hAnsi="Arial" w:cs="Arial"/>
          <w:b/>
          <w:color w:val="1F497D" w:themeColor="text2"/>
          <w:sz w:val="24"/>
          <w:szCs w:val="24"/>
          <w:lang w:eastAsia="en-GB"/>
        </w:rPr>
        <w:t>?</w:t>
      </w:r>
    </w:p>
    <w:bookmarkEnd w:id="20"/>
    <w:p w14:paraId="52CCE923" w14:textId="1A218F66" w:rsidR="00B01EC0" w:rsidRDefault="00711736" w:rsidP="00B549BD">
      <w:pPr>
        <w:pStyle w:val="ListParagraph"/>
        <w:numPr>
          <w:ilvl w:val="0"/>
          <w:numId w:val="3"/>
        </w:numPr>
        <w:spacing w:after="0"/>
        <w:rPr>
          <w:rFonts w:ascii="Arial" w:eastAsia="Times New Roman" w:hAnsi="Arial" w:cs="Arial"/>
          <w:sz w:val="24"/>
          <w:szCs w:val="24"/>
          <w:lang w:eastAsia="en-GB"/>
        </w:rPr>
      </w:pPr>
      <w:r w:rsidRPr="00F915CF">
        <w:rPr>
          <w:rFonts w:ascii="Arial" w:eastAsia="Times New Roman" w:hAnsi="Arial" w:cs="Arial"/>
          <w:sz w:val="24"/>
          <w:szCs w:val="24"/>
          <w:lang w:eastAsia="en-GB"/>
        </w:rPr>
        <w:t>Yes, you are subject to the Official Secrets Act for life and any infringement may make you liable for prosecution</w:t>
      </w:r>
      <w:r>
        <w:rPr>
          <w:rFonts w:ascii="Arial" w:eastAsia="Times New Roman" w:hAnsi="Arial" w:cs="Arial"/>
          <w:sz w:val="24"/>
          <w:szCs w:val="24"/>
          <w:lang w:eastAsia="en-GB"/>
        </w:rPr>
        <w:t xml:space="preserve"> and we would require it to be re-signed</w:t>
      </w:r>
      <w:r w:rsidR="00D41AD4">
        <w:rPr>
          <w:rFonts w:ascii="Arial" w:eastAsia="Times New Roman" w:hAnsi="Arial" w:cs="Arial"/>
          <w:sz w:val="24"/>
          <w:szCs w:val="24"/>
          <w:lang w:eastAsia="en-GB"/>
        </w:rPr>
        <w:t>.</w:t>
      </w:r>
    </w:p>
    <w:p w14:paraId="52CCE924" w14:textId="77777777" w:rsidR="00A23654" w:rsidRPr="00EB6213" w:rsidRDefault="00A23654" w:rsidP="00A23654">
      <w:pPr>
        <w:pStyle w:val="ListParagraph"/>
        <w:spacing w:after="0" w:line="240" w:lineRule="auto"/>
        <w:ind w:left="360"/>
        <w:rPr>
          <w:rFonts w:ascii="Arial" w:eastAsia="Times New Roman" w:hAnsi="Arial" w:cs="Arial"/>
          <w:sz w:val="16"/>
          <w:szCs w:val="16"/>
          <w:lang w:eastAsia="en-GB"/>
        </w:rPr>
      </w:pPr>
    </w:p>
    <w:p w14:paraId="52CCE925" w14:textId="77777777" w:rsidR="00A23654" w:rsidRPr="00ED61B7" w:rsidRDefault="00A23654" w:rsidP="0021662A">
      <w:pPr>
        <w:pStyle w:val="NormalWeb"/>
        <w:shd w:val="clear" w:color="auto" w:fill="FFFFFF" w:themeFill="background1"/>
        <w:spacing w:before="0" w:beforeAutospacing="0" w:after="0" w:afterAutospacing="0"/>
        <w:rPr>
          <w:b/>
          <w:color w:val="1F497D" w:themeColor="text2"/>
        </w:rPr>
      </w:pPr>
      <w:bookmarkStart w:id="21" w:name="Answer_codeofethics"/>
      <w:r w:rsidRPr="00ED61B7">
        <w:rPr>
          <w:rFonts w:ascii="Arial" w:hAnsi="Arial" w:cs="Arial"/>
          <w:b/>
          <w:color w:val="1F497D" w:themeColor="text2"/>
        </w:rPr>
        <w:t xml:space="preserve">What is the Code of Ethics and how does it fit into the </w:t>
      </w:r>
      <w:r w:rsidR="00AA6D81">
        <w:rPr>
          <w:rFonts w:ascii="Arial" w:hAnsi="Arial" w:cs="Arial"/>
          <w:b/>
          <w:color w:val="1F497D" w:themeColor="text2"/>
        </w:rPr>
        <w:t xml:space="preserve">recruitment </w:t>
      </w:r>
      <w:r w:rsidRPr="00ED61B7">
        <w:rPr>
          <w:rFonts w:ascii="Arial" w:hAnsi="Arial" w:cs="Arial"/>
          <w:b/>
          <w:color w:val="1F497D" w:themeColor="text2"/>
        </w:rPr>
        <w:t>process?</w:t>
      </w:r>
    </w:p>
    <w:bookmarkEnd w:id="21"/>
    <w:p w14:paraId="52CCE926" w14:textId="37A0A538" w:rsidR="00A23654" w:rsidRDefault="00D41AD4" w:rsidP="0021662A">
      <w:pPr>
        <w:pStyle w:val="NormalWeb"/>
        <w:numPr>
          <w:ilvl w:val="0"/>
          <w:numId w:val="15"/>
        </w:numPr>
        <w:shd w:val="clear" w:color="auto" w:fill="FFFFFF" w:themeFill="background1"/>
        <w:spacing w:before="0" w:beforeAutospacing="0" w:after="0" w:afterAutospacing="0"/>
        <w:rPr>
          <w:rFonts w:ascii="Arial" w:hAnsi="Arial" w:cs="Arial"/>
        </w:rPr>
      </w:pPr>
      <w:r>
        <w:rPr>
          <w:rFonts w:ascii="Arial" w:hAnsi="Arial" w:cs="Arial"/>
        </w:rPr>
        <w:t xml:space="preserve">The Code of Ethics is the </w:t>
      </w:r>
      <w:r w:rsidR="00A23654" w:rsidRPr="00ED61B7">
        <w:rPr>
          <w:rFonts w:ascii="Arial" w:hAnsi="Arial" w:cs="Arial"/>
        </w:rPr>
        <w:t>written guide</w:t>
      </w:r>
      <w:r w:rsidR="00A23654">
        <w:rPr>
          <w:rFonts w:ascii="Arial" w:hAnsi="Arial" w:cs="Arial"/>
        </w:rPr>
        <w:t xml:space="preserve"> from the College of Policing (</w:t>
      </w:r>
      <w:proofErr w:type="spellStart"/>
      <w:r w:rsidR="00A23654">
        <w:rPr>
          <w:rFonts w:ascii="Arial" w:hAnsi="Arial" w:cs="Arial"/>
        </w:rPr>
        <w:t>CoP</w:t>
      </w:r>
      <w:proofErr w:type="spellEnd"/>
      <w:r w:rsidR="00A23654">
        <w:rPr>
          <w:rFonts w:ascii="Arial" w:hAnsi="Arial" w:cs="Arial"/>
        </w:rPr>
        <w:t>)</w:t>
      </w:r>
      <w:r w:rsidR="00A23654" w:rsidRPr="00ED61B7">
        <w:rPr>
          <w:rFonts w:ascii="Arial" w:hAnsi="Arial" w:cs="Arial"/>
        </w:rPr>
        <w:t xml:space="preserve"> to the principles that every member of the policing profession of England and Wales is expected to uphold and the standards of behaviour they are expected to mee</w:t>
      </w:r>
      <w:r w:rsidR="00A23654">
        <w:rPr>
          <w:rFonts w:ascii="Arial" w:hAnsi="Arial" w:cs="Arial"/>
        </w:rPr>
        <w:t>t</w:t>
      </w:r>
    </w:p>
    <w:p w14:paraId="52CCE927" w14:textId="0589A607" w:rsidR="00A23654" w:rsidRDefault="00D41AD4" w:rsidP="0021662A">
      <w:pPr>
        <w:pStyle w:val="NormalWeb"/>
        <w:numPr>
          <w:ilvl w:val="0"/>
          <w:numId w:val="15"/>
        </w:numPr>
        <w:shd w:val="clear" w:color="auto" w:fill="FFFFFF" w:themeFill="background1"/>
        <w:rPr>
          <w:rFonts w:ascii="Arial" w:hAnsi="Arial" w:cs="Arial"/>
        </w:rPr>
      </w:pPr>
      <w:r>
        <w:rPr>
          <w:rFonts w:ascii="Arial" w:hAnsi="Arial" w:cs="Arial"/>
        </w:rPr>
        <w:t>The Code o</w:t>
      </w:r>
      <w:r w:rsidR="00A23654" w:rsidRPr="00ED61B7">
        <w:rPr>
          <w:rFonts w:ascii="Arial" w:hAnsi="Arial" w:cs="Arial"/>
        </w:rPr>
        <w:t>f Ethics is intended to be used on a day-to-day basis to guid</w:t>
      </w:r>
      <w:r w:rsidR="00A23654">
        <w:rPr>
          <w:rFonts w:ascii="Arial" w:hAnsi="Arial" w:cs="Arial"/>
        </w:rPr>
        <w:t xml:space="preserve">e behaviour and decision-making and has been </w:t>
      </w:r>
      <w:r w:rsidR="00A23654" w:rsidRPr="00ED61B7">
        <w:rPr>
          <w:rFonts w:ascii="Arial" w:hAnsi="Arial" w:cs="Arial"/>
        </w:rPr>
        <w:t>written "by</w:t>
      </w:r>
      <w:r w:rsidR="00A23654">
        <w:rPr>
          <w:rFonts w:ascii="Arial" w:hAnsi="Arial" w:cs="Arial"/>
        </w:rPr>
        <w:t>" policing "for" policing</w:t>
      </w:r>
    </w:p>
    <w:p w14:paraId="52CCE928" w14:textId="32B6D7EE" w:rsidR="00A23654" w:rsidRPr="00ED61B7" w:rsidRDefault="00D41AD4" w:rsidP="0021662A">
      <w:pPr>
        <w:pStyle w:val="NormalWeb"/>
        <w:numPr>
          <w:ilvl w:val="0"/>
          <w:numId w:val="15"/>
        </w:numPr>
        <w:shd w:val="clear" w:color="auto" w:fill="FFFFFF" w:themeFill="background1"/>
        <w:rPr>
          <w:rFonts w:ascii="Arial" w:hAnsi="Arial" w:cs="Arial"/>
        </w:rPr>
      </w:pPr>
      <w:r>
        <w:rPr>
          <w:rFonts w:ascii="Arial" w:hAnsi="Arial" w:cs="Arial"/>
        </w:rPr>
        <w:t xml:space="preserve">The Code </w:t>
      </w:r>
      <w:r w:rsidR="00A23654" w:rsidRPr="00ED61B7">
        <w:rPr>
          <w:rFonts w:ascii="Arial" w:hAnsi="Arial" w:cs="Arial"/>
        </w:rPr>
        <w:t>of Ethics will play a practical role in guiding the behaviour of everyone in policing, rather than being something that is only tu</w:t>
      </w:r>
      <w:r w:rsidR="00AA6D81">
        <w:rPr>
          <w:rFonts w:ascii="Arial" w:hAnsi="Arial" w:cs="Arial"/>
        </w:rPr>
        <w:t xml:space="preserve">rned to later if </w:t>
      </w:r>
      <w:r w:rsidR="00A23654" w:rsidRPr="00ED61B7">
        <w:rPr>
          <w:rFonts w:ascii="Arial" w:hAnsi="Arial" w:cs="Arial"/>
        </w:rPr>
        <w:t xml:space="preserve"> unprofessional behaviour crosse</w:t>
      </w:r>
      <w:r w:rsidR="00A23654">
        <w:rPr>
          <w:rFonts w:ascii="Arial" w:hAnsi="Arial" w:cs="Arial"/>
        </w:rPr>
        <w:t>s the threshold into misconduct</w:t>
      </w:r>
    </w:p>
    <w:p w14:paraId="52CCE929" w14:textId="47C799F3" w:rsidR="00A23654" w:rsidRPr="00ED61B7" w:rsidRDefault="00A23654" w:rsidP="0021662A">
      <w:pPr>
        <w:pStyle w:val="NormalWeb"/>
        <w:numPr>
          <w:ilvl w:val="0"/>
          <w:numId w:val="15"/>
        </w:numPr>
        <w:shd w:val="clear" w:color="auto" w:fill="FFFFFF" w:themeFill="background1"/>
        <w:rPr>
          <w:rFonts w:ascii="Arial" w:hAnsi="Arial" w:cs="Arial"/>
        </w:rPr>
      </w:pPr>
      <w:r w:rsidRPr="00ED61B7">
        <w:rPr>
          <w:rFonts w:ascii="Arial" w:hAnsi="Arial" w:cs="Arial"/>
        </w:rPr>
        <w:t>The emphasis is on what good policing looks like and how ethical police officers and staff behave, rather than on managing misconduct</w:t>
      </w:r>
    </w:p>
    <w:p w14:paraId="52CCE92A" w14:textId="5C984182" w:rsidR="00A23654" w:rsidRDefault="00A23654" w:rsidP="0021662A">
      <w:pPr>
        <w:pStyle w:val="NormalWeb"/>
        <w:numPr>
          <w:ilvl w:val="0"/>
          <w:numId w:val="15"/>
        </w:numPr>
        <w:shd w:val="clear" w:color="auto" w:fill="FFFFFF" w:themeFill="background1"/>
        <w:spacing w:before="0" w:beforeAutospacing="0" w:after="0" w:afterAutospacing="0"/>
        <w:rPr>
          <w:rFonts w:ascii="Arial" w:hAnsi="Arial" w:cs="Arial"/>
        </w:rPr>
      </w:pPr>
      <w:r w:rsidRPr="00ED61B7">
        <w:rPr>
          <w:rFonts w:ascii="Arial" w:hAnsi="Arial" w:cs="Arial"/>
        </w:rPr>
        <w:t>Everyone in policing is expected to take ownership of the Code of Ethics. Individual chief constables will decide how they will embed the</w:t>
      </w:r>
      <w:r>
        <w:rPr>
          <w:rFonts w:ascii="Arial" w:hAnsi="Arial" w:cs="Arial"/>
        </w:rPr>
        <w:t xml:space="preserve"> Code of Ethics in their forces</w:t>
      </w:r>
    </w:p>
    <w:p w14:paraId="52CCE92B" w14:textId="77777777" w:rsidR="00EB6213" w:rsidRPr="00B549BD" w:rsidRDefault="00EB6213" w:rsidP="0021662A">
      <w:pPr>
        <w:pStyle w:val="NormalWeb"/>
        <w:shd w:val="clear" w:color="auto" w:fill="FFFFFF" w:themeFill="background1"/>
        <w:spacing w:before="0" w:beforeAutospacing="0" w:after="0" w:afterAutospacing="0"/>
        <w:ind w:left="360"/>
        <w:rPr>
          <w:rFonts w:ascii="Arial" w:hAnsi="Arial" w:cs="Arial"/>
          <w:sz w:val="16"/>
          <w:szCs w:val="16"/>
        </w:rPr>
      </w:pPr>
    </w:p>
    <w:p w14:paraId="52CCE92C" w14:textId="77777777" w:rsidR="00B01EC0" w:rsidRDefault="00A23654" w:rsidP="00947F58">
      <w:pPr>
        <w:pStyle w:val="NormalWeb"/>
        <w:shd w:val="clear" w:color="auto" w:fill="FFFFFF" w:themeFill="background1"/>
        <w:spacing w:before="0" w:beforeAutospacing="0" w:after="0" w:afterAutospacing="0"/>
        <w:rPr>
          <w:rFonts w:ascii="Arial" w:hAnsi="Arial" w:cs="Arial"/>
        </w:rPr>
      </w:pPr>
      <w:r>
        <w:rPr>
          <w:rFonts w:ascii="Arial" w:hAnsi="Arial" w:cs="Arial"/>
        </w:rPr>
        <w:t xml:space="preserve">Please note that an element of </w:t>
      </w:r>
      <w:r w:rsidR="00B0683F">
        <w:rPr>
          <w:rFonts w:ascii="Arial" w:hAnsi="Arial" w:cs="Arial"/>
        </w:rPr>
        <w:t xml:space="preserve">the interview </w:t>
      </w:r>
      <w:r>
        <w:rPr>
          <w:rFonts w:ascii="Arial" w:hAnsi="Arial" w:cs="Arial"/>
        </w:rPr>
        <w:t>may be around the Code of Ethics</w:t>
      </w:r>
      <w:r w:rsidR="0081085D">
        <w:rPr>
          <w:rFonts w:ascii="Arial" w:hAnsi="Arial" w:cs="Arial"/>
        </w:rPr>
        <w:t xml:space="preserve"> for transferees</w:t>
      </w:r>
    </w:p>
    <w:p w14:paraId="52CCE92D" w14:textId="77777777" w:rsidR="00EB6213" w:rsidRDefault="00EB6213" w:rsidP="00947F58">
      <w:pPr>
        <w:pStyle w:val="NormalWeb"/>
        <w:shd w:val="clear" w:color="auto" w:fill="FFFFFF" w:themeFill="background1"/>
        <w:spacing w:before="0" w:beforeAutospacing="0" w:after="0" w:afterAutospacing="0"/>
        <w:rPr>
          <w:rFonts w:ascii="Arial" w:hAnsi="Arial" w:cs="Arial"/>
        </w:rPr>
      </w:pPr>
    </w:p>
    <w:p w14:paraId="52CCE92E" w14:textId="77777777" w:rsidR="00981C0A" w:rsidRPr="00384E82" w:rsidRDefault="00981C0A" w:rsidP="00981C0A">
      <w:pPr>
        <w:pStyle w:val="NormalWeb"/>
        <w:spacing w:before="0" w:beforeAutospacing="0" w:after="0" w:afterAutospacing="0" w:line="240" w:lineRule="auto"/>
        <w:rPr>
          <w:b/>
        </w:rPr>
      </w:pPr>
      <w:bookmarkStart w:id="22" w:name="FAQaddition1"/>
      <w:bookmarkStart w:id="23" w:name="FAQaddition2"/>
      <w:r>
        <w:rPr>
          <w:rFonts w:ascii="Arial" w:hAnsi="Arial" w:cs="Arial"/>
          <w:b/>
          <w:color w:val="1F497D" w:themeColor="text2"/>
        </w:rPr>
        <w:t>Do you allow for any reasonable adjustments linked to the recruitment process?</w:t>
      </w:r>
    </w:p>
    <w:bookmarkEnd w:id="22"/>
    <w:bookmarkEnd w:id="23"/>
    <w:p w14:paraId="52CCE92F" w14:textId="58160F49" w:rsidR="00981C0A" w:rsidRPr="00384E82" w:rsidRDefault="00981C0A" w:rsidP="00981C0A">
      <w:pPr>
        <w:pStyle w:val="Pa3"/>
        <w:numPr>
          <w:ilvl w:val="0"/>
          <w:numId w:val="17"/>
        </w:numPr>
        <w:spacing w:after="160" w:line="276" w:lineRule="auto"/>
        <w:rPr>
          <w:rFonts w:ascii="Arial" w:hAnsi="Arial" w:cs="Arial"/>
        </w:rPr>
      </w:pPr>
      <w:r w:rsidRPr="00384E82">
        <w:rPr>
          <w:rFonts w:ascii="Arial" w:hAnsi="Arial" w:cs="Arial"/>
        </w:rPr>
        <w:t>The police service is an equal’ opportunities employer and ensures that no applicant or employee is treated more or less favourably on the grounds of gender, sexual orientation, age, marital status, race, colour, nationality, ethnic or national origins, creed, religion or disability</w:t>
      </w:r>
      <w:r w:rsidR="00D41AD4">
        <w:rPr>
          <w:rFonts w:ascii="Arial" w:hAnsi="Arial" w:cs="Arial"/>
        </w:rPr>
        <w:t>.</w:t>
      </w:r>
    </w:p>
    <w:p w14:paraId="52CCE930" w14:textId="61555569" w:rsidR="00981C0A" w:rsidRPr="00384E82" w:rsidRDefault="00981C0A" w:rsidP="00981C0A">
      <w:pPr>
        <w:pStyle w:val="ListParagraph"/>
        <w:numPr>
          <w:ilvl w:val="0"/>
          <w:numId w:val="17"/>
        </w:numPr>
        <w:rPr>
          <w:rFonts w:ascii="Arial" w:hAnsi="Arial" w:cs="Arial"/>
          <w:sz w:val="24"/>
          <w:szCs w:val="24"/>
        </w:rPr>
      </w:pPr>
      <w:r w:rsidRPr="00384E82">
        <w:rPr>
          <w:rFonts w:ascii="Arial" w:hAnsi="Arial" w:cs="Arial"/>
          <w:sz w:val="24"/>
          <w:szCs w:val="24"/>
        </w:rPr>
        <w:t>It is important to be truthful within your application form particularly around disabilities where we can agree to reasonable adjustments so as not to unreasonably disadvantage disabled people</w:t>
      </w:r>
      <w:r w:rsidR="00D41AD4">
        <w:rPr>
          <w:rFonts w:ascii="Arial" w:hAnsi="Arial" w:cs="Arial"/>
          <w:sz w:val="24"/>
          <w:szCs w:val="24"/>
        </w:rPr>
        <w:t>.</w:t>
      </w:r>
    </w:p>
    <w:p w14:paraId="52CCE931" w14:textId="21BA7A95" w:rsidR="00981C0A" w:rsidRPr="00AF7CFC" w:rsidRDefault="00981C0A" w:rsidP="00AF7CFC">
      <w:pPr>
        <w:pStyle w:val="ListParagraph"/>
        <w:numPr>
          <w:ilvl w:val="0"/>
          <w:numId w:val="17"/>
        </w:numPr>
        <w:rPr>
          <w:rFonts w:ascii="Arial" w:hAnsi="Arial" w:cs="Arial"/>
          <w:sz w:val="24"/>
          <w:szCs w:val="24"/>
        </w:rPr>
      </w:pPr>
      <w:r w:rsidRPr="00384E82">
        <w:rPr>
          <w:rFonts w:ascii="Arial" w:hAnsi="Arial" w:cs="Arial"/>
          <w:sz w:val="24"/>
          <w:szCs w:val="24"/>
        </w:rPr>
        <w:lastRenderedPageBreak/>
        <w:t>All information provided will be treated in the strictest confidence and will not affect your job application</w:t>
      </w:r>
      <w:r w:rsidR="00D41AD4">
        <w:rPr>
          <w:rFonts w:ascii="Arial" w:hAnsi="Arial" w:cs="Arial"/>
          <w:sz w:val="24"/>
          <w:szCs w:val="24"/>
        </w:rPr>
        <w:t>.</w:t>
      </w:r>
    </w:p>
    <w:p w14:paraId="52CCE932" w14:textId="77777777" w:rsidR="00B01EC0" w:rsidRDefault="00B01EC0" w:rsidP="00947F58">
      <w:pPr>
        <w:shd w:val="clear" w:color="auto" w:fill="FFFFFF" w:themeFill="background1"/>
        <w:spacing w:after="0" w:line="240" w:lineRule="auto"/>
        <w:outlineLvl w:val="1"/>
        <w:rPr>
          <w:rFonts w:ascii="Arial" w:eastAsia="Times New Roman" w:hAnsi="Arial" w:cs="Arial"/>
          <w:b/>
          <w:sz w:val="24"/>
          <w:szCs w:val="24"/>
          <w:lang w:eastAsia="en-GB"/>
        </w:rPr>
      </w:pPr>
      <w:r w:rsidRPr="00C96C81">
        <w:rPr>
          <w:rFonts w:ascii="Arial" w:eastAsia="Times New Roman" w:hAnsi="Arial" w:cs="Arial"/>
          <w:b/>
          <w:sz w:val="24"/>
          <w:szCs w:val="24"/>
          <w:lang w:eastAsia="en-GB"/>
        </w:rPr>
        <w:t xml:space="preserve">Section 2 - Helping to understand current </w:t>
      </w:r>
      <w:r>
        <w:rPr>
          <w:rFonts w:ascii="Arial" w:eastAsia="Times New Roman" w:hAnsi="Arial" w:cs="Arial"/>
          <w:b/>
          <w:sz w:val="24"/>
          <w:szCs w:val="24"/>
          <w:lang w:eastAsia="en-GB"/>
        </w:rPr>
        <w:t>e</w:t>
      </w:r>
      <w:r w:rsidRPr="00C96C81">
        <w:rPr>
          <w:rFonts w:ascii="Arial" w:eastAsia="Times New Roman" w:hAnsi="Arial" w:cs="Arial"/>
          <w:b/>
          <w:sz w:val="24"/>
          <w:szCs w:val="24"/>
          <w:lang w:eastAsia="en-GB"/>
        </w:rPr>
        <w:t>ligibility</w:t>
      </w:r>
    </w:p>
    <w:p w14:paraId="52CCE933" w14:textId="77777777" w:rsidR="00EB6213" w:rsidRPr="00EB6213" w:rsidRDefault="00EB6213" w:rsidP="00947F58">
      <w:pPr>
        <w:shd w:val="clear" w:color="auto" w:fill="FFFFFF" w:themeFill="background1"/>
        <w:spacing w:after="0" w:line="240" w:lineRule="auto"/>
        <w:outlineLvl w:val="1"/>
        <w:rPr>
          <w:rFonts w:ascii="Arial" w:eastAsia="Times New Roman" w:hAnsi="Arial" w:cs="Arial"/>
          <w:b/>
          <w:sz w:val="16"/>
          <w:szCs w:val="16"/>
          <w:lang w:eastAsia="en-GB"/>
        </w:rPr>
      </w:pPr>
    </w:p>
    <w:p w14:paraId="52CCE934" w14:textId="77777777" w:rsidR="00B01EC0" w:rsidRPr="009A43FB" w:rsidRDefault="00B01EC0" w:rsidP="00947F58">
      <w:pPr>
        <w:widowControl w:val="0"/>
        <w:shd w:val="clear" w:color="auto" w:fill="FFFFFF" w:themeFill="background1"/>
        <w:spacing w:after="0" w:line="240" w:lineRule="auto"/>
        <w:jc w:val="both"/>
        <w:rPr>
          <w:rFonts w:ascii="Arial" w:eastAsia="Times New Roman" w:hAnsi="Arial" w:cs="Arial"/>
          <w:b/>
          <w:color w:val="1F497D" w:themeColor="text2"/>
          <w:kern w:val="28"/>
          <w:sz w:val="24"/>
          <w:szCs w:val="24"/>
          <w:lang w:eastAsia="en-GB"/>
          <w14:cntxtAlts/>
        </w:rPr>
      </w:pPr>
      <w:bookmarkStart w:id="24" w:name="Answer_twentytwo"/>
      <w:r w:rsidRPr="009A43FB">
        <w:rPr>
          <w:rFonts w:ascii="Arial" w:eastAsia="Times New Roman" w:hAnsi="Arial" w:cs="Arial"/>
          <w:b/>
          <w:color w:val="1F497D" w:themeColor="text2"/>
          <w:kern w:val="28"/>
          <w:sz w:val="24"/>
          <w:szCs w:val="24"/>
          <w:lang w:eastAsia="en-GB"/>
          <w14:cntxtAlts/>
        </w:rPr>
        <w:t>What medical assessments are unde</w:t>
      </w:r>
      <w:r>
        <w:rPr>
          <w:rFonts w:ascii="Arial" w:eastAsia="Times New Roman" w:hAnsi="Arial" w:cs="Arial"/>
          <w:b/>
          <w:color w:val="1F497D" w:themeColor="text2"/>
          <w:kern w:val="28"/>
          <w:sz w:val="24"/>
          <w:szCs w:val="24"/>
          <w:lang w:eastAsia="en-GB"/>
          <w14:cntxtAlts/>
        </w:rPr>
        <w:t xml:space="preserve">rtaken in relation to the </w:t>
      </w:r>
      <w:r w:rsidR="002B6467">
        <w:rPr>
          <w:rFonts w:ascii="Arial" w:eastAsia="Times New Roman" w:hAnsi="Arial" w:cs="Arial"/>
          <w:b/>
          <w:color w:val="1F497D" w:themeColor="text2"/>
          <w:kern w:val="28"/>
          <w:sz w:val="24"/>
          <w:szCs w:val="24"/>
          <w:lang w:eastAsia="en-GB"/>
          <w14:cntxtAlts/>
        </w:rPr>
        <w:t>transfer</w:t>
      </w:r>
      <w:r>
        <w:rPr>
          <w:rFonts w:ascii="Arial" w:eastAsia="Times New Roman" w:hAnsi="Arial" w:cs="Arial"/>
          <w:b/>
          <w:color w:val="1F497D" w:themeColor="text2"/>
          <w:kern w:val="28"/>
          <w:sz w:val="24"/>
          <w:szCs w:val="24"/>
          <w:lang w:eastAsia="en-GB"/>
          <w14:cntxtAlts/>
        </w:rPr>
        <w:t>?</w:t>
      </w:r>
    </w:p>
    <w:bookmarkEnd w:id="24"/>
    <w:p w14:paraId="52CCE935" w14:textId="77777777" w:rsidR="00B01EC0" w:rsidRPr="009A43FB" w:rsidRDefault="00B01EC0" w:rsidP="00947F58">
      <w:pPr>
        <w:pStyle w:val="ListParagraph"/>
        <w:widowControl w:val="0"/>
        <w:numPr>
          <w:ilvl w:val="0"/>
          <w:numId w:val="9"/>
        </w:numPr>
        <w:shd w:val="clear" w:color="auto" w:fill="FFFFFF" w:themeFill="background1"/>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A medical assessment will generally be carried out by our Occupational Health team. We will check:</w:t>
      </w:r>
    </w:p>
    <w:p w14:paraId="52CCE936" w14:textId="77777777" w:rsidR="00B01EC0" w:rsidRPr="009A43FB" w:rsidRDefault="00B01EC0" w:rsidP="00B01EC0">
      <w:pPr>
        <w:pStyle w:val="ListParagraph"/>
        <w:widowControl w:val="0"/>
        <w:numPr>
          <w:ilvl w:val="1"/>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BMI</w:t>
      </w:r>
    </w:p>
    <w:p w14:paraId="52CCE937" w14:textId="77777777" w:rsidR="00B01EC0" w:rsidRPr="009A43FB" w:rsidRDefault="00B01EC0" w:rsidP="00B01EC0">
      <w:pPr>
        <w:pStyle w:val="ListParagraph"/>
        <w:widowControl w:val="0"/>
        <w:numPr>
          <w:ilvl w:val="1"/>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 xml:space="preserve">Eye sight test </w:t>
      </w:r>
    </w:p>
    <w:p w14:paraId="52CCE938" w14:textId="77777777" w:rsidR="00B01EC0" w:rsidRPr="009A43FB" w:rsidRDefault="00B01EC0" w:rsidP="00B01EC0">
      <w:pPr>
        <w:pStyle w:val="ListParagraph"/>
        <w:widowControl w:val="0"/>
        <w:numPr>
          <w:ilvl w:val="1"/>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 xml:space="preserve">Colour vision </w:t>
      </w:r>
    </w:p>
    <w:p w14:paraId="52CCE939" w14:textId="77777777" w:rsidR="00B01EC0" w:rsidRPr="009A43FB" w:rsidRDefault="00B01EC0" w:rsidP="00B01EC0">
      <w:pPr>
        <w:pStyle w:val="ListParagraph"/>
        <w:widowControl w:val="0"/>
        <w:numPr>
          <w:ilvl w:val="1"/>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 xml:space="preserve">Lung function </w:t>
      </w:r>
    </w:p>
    <w:p w14:paraId="52CCE93A" w14:textId="77777777" w:rsidR="00B01EC0" w:rsidRPr="009A43FB" w:rsidRDefault="00B01EC0" w:rsidP="00B01EC0">
      <w:pPr>
        <w:pStyle w:val="ListParagraph"/>
        <w:widowControl w:val="0"/>
        <w:numPr>
          <w:ilvl w:val="1"/>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Hearing</w:t>
      </w:r>
    </w:p>
    <w:p w14:paraId="52CCE93B" w14:textId="77777777" w:rsidR="00B01EC0" w:rsidRPr="009A43FB" w:rsidRDefault="00B01EC0" w:rsidP="00B01EC0">
      <w:pPr>
        <w:pStyle w:val="ListParagraph"/>
        <w:widowControl w:val="0"/>
        <w:numPr>
          <w:ilvl w:val="0"/>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You will be asked to complete a confidential medical history questionnaire, which needs to be validated by your GP. If a cost is incurred for this service th</w:t>
      </w:r>
      <w:r w:rsidR="00AA6D81">
        <w:rPr>
          <w:rFonts w:ascii="Arial" w:eastAsia="Times New Roman" w:hAnsi="Arial" w:cs="Arial"/>
          <w:color w:val="000000"/>
          <w:kern w:val="28"/>
          <w:sz w:val="24"/>
          <w:szCs w:val="24"/>
          <w:lang w:eastAsia="en-GB"/>
          <w14:cntxtAlts/>
        </w:rPr>
        <w:t>is will be at your own expense</w:t>
      </w:r>
    </w:p>
    <w:p w14:paraId="52CCE93C" w14:textId="77777777" w:rsidR="00B01EC0" w:rsidRPr="00AD2F33" w:rsidRDefault="00B01EC0" w:rsidP="00B01EC0">
      <w:pPr>
        <w:pStyle w:val="ListParagraph"/>
        <w:widowControl w:val="0"/>
        <w:numPr>
          <w:ilvl w:val="0"/>
          <w:numId w:val="9"/>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Once you have been declared medically fit we will then progress your</w:t>
      </w:r>
      <w:r w:rsidR="00AA6D81">
        <w:rPr>
          <w:rFonts w:ascii="Arial" w:eastAsia="Times New Roman" w:hAnsi="Arial" w:cs="Arial"/>
          <w:color w:val="000000"/>
          <w:kern w:val="28"/>
          <w:sz w:val="24"/>
          <w:szCs w:val="24"/>
          <w:lang w:eastAsia="en-GB"/>
          <w14:cntxtAlts/>
        </w:rPr>
        <w:t xml:space="preserve"> application to the next stage</w:t>
      </w:r>
    </w:p>
    <w:p w14:paraId="52CCE93D" w14:textId="77777777" w:rsidR="00B01EC0" w:rsidRPr="00EB6213" w:rsidRDefault="00B01EC0" w:rsidP="00B01EC0">
      <w:pPr>
        <w:widowControl w:val="0"/>
        <w:spacing w:after="0" w:line="240" w:lineRule="auto"/>
        <w:rPr>
          <w:rFonts w:ascii="Times New Roman" w:eastAsia="Times New Roman" w:hAnsi="Times New Roman" w:cs="Times New Roman"/>
          <w:color w:val="000000"/>
          <w:kern w:val="28"/>
          <w:sz w:val="16"/>
          <w:szCs w:val="16"/>
          <w:lang w:eastAsia="en-GB"/>
          <w14:cntxtAlts/>
        </w:rPr>
      </w:pPr>
    </w:p>
    <w:p w14:paraId="52CCE93E" w14:textId="77777777" w:rsidR="00B01EC0" w:rsidRPr="009A43FB" w:rsidRDefault="00B01EC0" w:rsidP="0021662A">
      <w:pPr>
        <w:shd w:val="clear" w:color="auto" w:fill="FFFFFF" w:themeFill="background1"/>
        <w:spacing w:after="0" w:line="240" w:lineRule="auto"/>
        <w:outlineLvl w:val="2"/>
        <w:rPr>
          <w:rFonts w:ascii="Arial" w:eastAsia="Times New Roman" w:hAnsi="Arial" w:cs="Arial"/>
          <w:b/>
          <w:bCs/>
          <w:color w:val="1F497D" w:themeColor="text2"/>
          <w:sz w:val="24"/>
          <w:szCs w:val="24"/>
          <w:lang w:eastAsia="en-GB"/>
        </w:rPr>
      </w:pPr>
      <w:bookmarkStart w:id="25" w:name="Answer_twentythree"/>
      <w:r w:rsidRPr="009A43FB">
        <w:rPr>
          <w:rFonts w:ascii="Arial" w:eastAsia="Times New Roman" w:hAnsi="Arial" w:cs="Arial"/>
          <w:b/>
          <w:bCs/>
          <w:color w:val="1F497D" w:themeColor="text2"/>
          <w:sz w:val="24"/>
          <w:szCs w:val="24"/>
          <w:lang w:eastAsia="en-GB"/>
        </w:rPr>
        <w:t xml:space="preserve">How physically fit do I </w:t>
      </w:r>
      <w:r w:rsidR="002B6467">
        <w:rPr>
          <w:rFonts w:ascii="Arial" w:eastAsia="Times New Roman" w:hAnsi="Arial" w:cs="Arial"/>
          <w:b/>
          <w:bCs/>
          <w:color w:val="1F497D" w:themeColor="text2"/>
          <w:sz w:val="24"/>
          <w:szCs w:val="24"/>
          <w:lang w:eastAsia="en-GB"/>
        </w:rPr>
        <w:t>need to be to undertake the transfer</w:t>
      </w:r>
      <w:r w:rsidRPr="009A43FB">
        <w:rPr>
          <w:rFonts w:ascii="Arial" w:eastAsia="Times New Roman" w:hAnsi="Arial" w:cs="Arial"/>
          <w:b/>
          <w:bCs/>
          <w:color w:val="1F497D" w:themeColor="text2"/>
          <w:sz w:val="24"/>
          <w:szCs w:val="24"/>
          <w:lang w:eastAsia="en-GB"/>
        </w:rPr>
        <w:t>?</w:t>
      </w:r>
    </w:p>
    <w:bookmarkEnd w:id="25"/>
    <w:p w14:paraId="52CCE93F" w14:textId="77777777" w:rsidR="00B01EC0" w:rsidRDefault="00B01EC0" w:rsidP="0021662A">
      <w:pPr>
        <w:pStyle w:val="ListParagraph"/>
        <w:numPr>
          <w:ilvl w:val="0"/>
          <w:numId w:val="6"/>
        </w:numPr>
        <w:shd w:val="clear" w:color="auto" w:fill="FFFFFF" w:themeFill="background1"/>
        <w:spacing w:after="0" w:line="330" w:lineRule="atLeast"/>
        <w:rPr>
          <w:rFonts w:ascii="Arial" w:eastAsia="Times New Roman" w:hAnsi="Arial" w:cs="Arial"/>
          <w:sz w:val="24"/>
          <w:szCs w:val="24"/>
          <w:lang w:eastAsia="en-GB"/>
        </w:rPr>
      </w:pPr>
      <w:r w:rsidRPr="009A43FB">
        <w:rPr>
          <w:rFonts w:ascii="Arial" w:eastAsia="Times New Roman" w:hAnsi="Arial" w:cs="Arial"/>
          <w:sz w:val="24"/>
          <w:szCs w:val="24"/>
          <w:lang w:eastAsia="en-GB"/>
        </w:rPr>
        <w:t>Applic</w:t>
      </w:r>
      <w:r w:rsidR="00AA6D81">
        <w:rPr>
          <w:rFonts w:ascii="Arial" w:eastAsia="Times New Roman" w:hAnsi="Arial" w:cs="Arial"/>
          <w:sz w:val="24"/>
          <w:szCs w:val="24"/>
          <w:lang w:eastAsia="en-GB"/>
        </w:rPr>
        <w:t>ants</w:t>
      </w:r>
      <w:r w:rsidRPr="009A43FB">
        <w:rPr>
          <w:rFonts w:ascii="Arial" w:eastAsia="Times New Roman" w:hAnsi="Arial" w:cs="Arial"/>
          <w:sz w:val="24"/>
          <w:szCs w:val="24"/>
          <w:lang w:eastAsia="en-GB"/>
        </w:rPr>
        <w:t xml:space="preserve"> will normal</w:t>
      </w:r>
      <w:r w:rsidR="00AA6D81">
        <w:rPr>
          <w:rFonts w:ascii="Arial" w:eastAsia="Times New Roman" w:hAnsi="Arial" w:cs="Arial"/>
          <w:sz w:val="24"/>
          <w:szCs w:val="24"/>
          <w:lang w:eastAsia="en-GB"/>
        </w:rPr>
        <w:t>ly have to take a fitness test and those</w:t>
      </w:r>
      <w:r w:rsidRPr="009A43FB">
        <w:rPr>
          <w:rFonts w:ascii="Arial" w:eastAsia="Times New Roman" w:hAnsi="Arial" w:cs="Arial"/>
          <w:sz w:val="24"/>
          <w:szCs w:val="24"/>
          <w:lang w:eastAsia="en-GB"/>
        </w:rPr>
        <w:t xml:space="preserve"> who are required to complete Officer Safety Training (OST) must attain a level of 5:4 o</w:t>
      </w:r>
      <w:r w:rsidR="008F7F84">
        <w:rPr>
          <w:rFonts w:ascii="Arial" w:eastAsia="Times New Roman" w:hAnsi="Arial" w:cs="Arial"/>
          <w:sz w:val="24"/>
          <w:szCs w:val="24"/>
          <w:lang w:eastAsia="en-GB"/>
        </w:rPr>
        <w:t>n the multi-stage fitness test</w:t>
      </w:r>
    </w:p>
    <w:p w14:paraId="52CCE940" w14:textId="77777777" w:rsidR="00EB6213" w:rsidRPr="00EB6213" w:rsidRDefault="00EB6213" w:rsidP="0021662A">
      <w:pPr>
        <w:pStyle w:val="ListParagraph"/>
        <w:shd w:val="clear" w:color="auto" w:fill="FFFFFF" w:themeFill="background1"/>
        <w:spacing w:after="0" w:line="330" w:lineRule="atLeast"/>
        <w:ind w:left="360"/>
        <w:rPr>
          <w:rFonts w:ascii="Arial" w:eastAsia="Times New Roman" w:hAnsi="Arial" w:cs="Arial"/>
          <w:sz w:val="16"/>
          <w:szCs w:val="16"/>
          <w:lang w:eastAsia="en-GB"/>
        </w:rPr>
      </w:pPr>
    </w:p>
    <w:p w14:paraId="52CCE941" w14:textId="77777777" w:rsidR="00B01EC0" w:rsidRPr="009A43FB" w:rsidRDefault="00AA6D81" w:rsidP="0021662A">
      <w:pPr>
        <w:pStyle w:val="ListParagraph"/>
        <w:shd w:val="clear" w:color="auto" w:fill="FFFFFF" w:themeFill="background1"/>
        <w:spacing w:after="0" w:line="330" w:lineRule="atLeast"/>
        <w:ind w:left="0"/>
        <w:rPr>
          <w:rFonts w:ascii="Arial" w:eastAsia="Times New Roman" w:hAnsi="Arial" w:cs="Arial"/>
          <w:b/>
          <w:color w:val="1F497D" w:themeColor="text2"/>
          <w:sz w:val="24"/>
          <w:szCs w:val="24"/>
          <w:lang w:eastAsia="en-GB"/>
        </w:rPr>
      </w:pPr>
      <w:bookmarkStart w:id="26" w:name="Answer_twentyfour"/>
      <w:r>
        <w:rPr>
          <w:rFonts w:ascii="Arial" w:eastAsia="Times New Roman" w:hAnsi="Arial" w:cs="Arial"/>
          <w:b/>
          <w:color w:val="1F497D" w:themeColor="text2"/>
          <w:sz w:val="24"/>
          <w:szCs w:val="24"/>
          <w:lang w:eastAsia="en-GB"/>
        </w:rPr>
        <w:t>What fitness level is</w:t>
      </w:r>
      <w:r w:rsidR="002B6467">
        <w:rPr>
          <w:rFonts w:ascii="Arial" w:eastAsia="Times New Roman" w:hAnsi="Arial" w:cs="Arial"/>
          <w:b/>
          <w:color w:val="1F497D" w:themeColor="text2"/>
          <w:sz w:val="24"/>
          <w:szCs w:val="24"/>
          <w:lang w:eastAsia="en-GB"/>
        </w:rPr>
        <w:t xml:space="preserve"> necessary linking to transfer</w:t>
      </w:r>
      <w:r w:rsidR="00B01EC0">
        <w:rPr>
          <w:rFonts w:ascii="Arial" w:eastAsia="Times New Roman" w:hAnsi="Arial" w:cs="Arial"/>
          <w:b/>
          <w:color w:val="1F497D" w:themeColor="text2"/>
          <w:sz w:val="24"/>
          <w:szCs w:val="24"/>
          <w:lang w:eastAsia="en-GB"/>
        </w:rPr>
        <w:t>?</w:t>
      </w:r>
    </w:p>
    <w:bookmarkEnd w:id="26"/>
    <w:p w14:paraId="52CCE942" w14:textId="77777777" w:rsidR="00B01EC0" w:rsidRPr="00764572" w:rsidRDefault="00B01EC0" w:rsidP="0021662A">
      <w:pPr>
        <w:pStyle w:val="ListParagraph"/>
        <w:numPr>
          <w:ilvl w:val="0"/>
          <w:numId w:val="6"/>
        </w:numPr>
        <w:shd w:val="clear" w:color="auto" w:fill="FFFFFF" w:themeFill="background1"/>
        <w:spacing w:after="0" w:line="330" w:lineRule="atLeast"/>
        <w:rPr>
          <w:rFonts w:ascii="Arial" w:eastAsia="Times New Roman" w:hAnsi="Arial" w:cs="Arial"/>
          <w:sz w:val="24"/>
          <w:szCs w:val="24"/>
          <w:lang w:eastAsia="en-GB"/>
        </w:rPr>
      </w:pPr>
      <w:r w:rsidRPr="009A43FB">
        <w:rPr>
          <w:rFonts w:ascii="Arial" w:hAnsi="Arial" w:cs="Arial"/>
          <w:sz w:val="24"/>
          <w:szCs w:val="24"/>
        </w:rPr>
        <w:t>We test endurance through a fitness shuttle run, commonly known as the Bleep test. A good indicator of the fitness level needed for this test is to be able to run at a good pace for around four minutes over a distance of about 700 metres</w:t>
      </w:r>
      <w:r w:rsidRPr="009A43FB">
        <w:rPr>
          <w:noProof/>
          <w:lang w:eastAsia="en-GB"/>
        </w:rPr>
        <mc:AlternateContent>
          <mc:Choice Requires="wps">
            <w:drawing>
              <wp:anchor distT="0" distB="0" distL="114300" distR="114300" simplePos="0" relativeHeight="251659264" behindDoc="0" locked="0" layoutInCell="1" allowOverlap="1" wp14:anchorId="52CCE9AA" wp14:editId="52CCE9AB">
                <wp:simplePos x="0" y="0"/>
                <wp:positionH relativeFrom="column">
                  <wp:posOffset>1605915</wp:posOffset>
                </wp:positionH>
                <wp:positionV relativeFrom="paragraph">
                  <wp:posOffset>6067425</wp:posOffset>
                </wp:positionV>
                <wp:extent cx="4795520" cy="2886710"/>
                <wp:effectExtent l="0" t="0" r="0" b="0"/>
                <wp:wrapNone/>
                <wp:docPr id="1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95520" cy="288671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126.45pt;margin-top:477.75pt;width:377.6pt;height:2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" filled="f" stroked="f" insetpen="t">
                <o:lock v:ext="edit" shapetype="t"/>
                <v:textbox inset="0,0,0,0"/>
              </v:rect>
            </w:pict>
          </mc:Fallback>
        </mc:AlternateContent>
      </w:r>
    </w:p>
    <w:p w14:paraId="52CCE943" w14:textId="77777777" w:rsidR="00B01EC0" w:rsidRPr="00764572" w:rsidRDefault="00B01EC0" w:rsidP="00B01EC0">
      <w:pPr>
        <w:spacing w:after="0" w:line="240" w:lineRule="auto"/>
        <w:rPr>
          <w:rFonts w:ascii="Times New Roman" w:eastAsia="Times New Roman" w:hAnsi="Times New Roman" w:cs="Times New Roman"/>
          <w:sz w:val="24"/>
          <w:szCs w:val="24"/>
          <w:lang w:eastAsia="en-GB"/>
        </w:rPr>
      </w:pPr>
      <w:r w:rsidRPr="0076457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2CCE9AC" wp14:editId="52CCE9AD">
                <wp:simplePos x="0" y="0"/>
                <wp:positionH relativeFrom="column">
                  <wp:posOffset>1753870</wp:posOffset>
                </wp:positionH>
                <wp:positionV relativeFrom="paragraph">
                  <wp:posOffset>6720205</wp:posOffset>
                </wp:positionV>
                <wp:extent cx="4058285" cy="2175510"/>
                <wp:effectExtent l="1270" t="0" r="0" b="635"/>
                <wp:wrapNone/>
                <wp:docPr id="6"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058285" cy="217551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8" o:spid="_x0000_s1026" style="position:absolute;margin-left:138.1pt;margin-top:529.15pt;width:319.55pt;height:17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" filled="f" stroked="f" insetpen="t">
                <o:lock v:ext="edit" shapetype="t"/>
                <v:textbox inset="0,0,0,0"/>
              </v:rect>
            </w:pict>
          </mc:Fallback>
        </mc:AlternateContent>
      </w:r>
    </w:p>
    <w:tbl>
      <w:tblPr>
        <w:tblW w:w="6391" w:type="dxa"/>
        <w:jc w:val="center"/>
        <w:tblCellMar>
          <w:left w:w="0" w:type="dxa"/>
          <w:right w:w="0" w:type="dxa"/>
        </w:tblCellMar>
        <w:tblLook w:val="04A0" w:firstRow="1" w:lastRow="0" w:firstColumn="1" w:lastColumn="0" w:noHBand="0" w:noVBand="1"/>
      </w:tblPr>
      <w:tblGrid>
        <w:gridCol w:w="1865"/>
        <w:gridCol w:w="1849"/>
        <w:gridCol w:w="2677"/>
      </w:tblGrid>
      <w:tr w:rsidR="00B01EC0" w:rsidRPr="00764572" w14:paraId="52CCE945" w14:textId="77777777" w:rsidTr="00B93E2C">
        <w:trPr>
          <w:trHeight w:val="420"/>
          <w:jc w:val="center"/>
        </w:trPr>
        <w:tc>
          <w:tcPr>
            <w:tcW w:w="6391" w:type="dxa"/>
            <w:gridSpan w:val="3"/>
            <w:shd w:val="clear" w:color="auto" w:fill="4F81BD"/>
            <w:tcMar>
              <w:top w:w="0" w:type="dxa"/>
              <w:left w:w="108" w:type="dxa"/>
              <w:bottom w:w="0" w:type="dxa"/>
              <w:right w:w="108" w:type="dxa"/>
            </w:tcMar>
            <w:vAlign w:val="bottom"/>
            <w:hideMark/>
          </w:tcPr>
          <w:p w14:paraId="52CCE944"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8"/>
                <w:szCs w:val="18"/>
                <w:lang w:eastAsia="en-GB"/>
                <w14:cntxtAlts/>
              </w:rPr>
              <w:t>Bleep Test (Shuttle Run) Explained</w:t>
            </w:r>
          </w:p>
        </w:tc>
      </w:tr>
      <w:tr w:rsidR="00B01EC0" w:rsidRPr="00764572" w14:paraId="52CCE947" w14:textId="77777777" w:rsidTr="00B93E2C">
        <w:trPr>
          <w:trHeight w:val="334"/>
          <w:jc w:val="center"/>
        </w:trPr>
        <w:tc>
          <w:tcPr>
            <w:tcW w:w="6391" w:type="dxa"/>
            <w:gridSpan w:val="3"/>
            <w:tcBorders>
              <w:bottom w:val="single" w:sz="8" w:space="0" w:color="000000"/>
            </w:tcBorders>
            <w:tcMar>
              <w:top w:w="0" w:type="dxa"/>
              <w:left w:w="108" w:type="dxa"/>
              <w:bottom w:w="0" w:type="dxa"/>
              <w:right w:w="108" w:type="dxa"/>
            </w:tcMar>
            <w:vAlign w:val="bottom"/>
            <w:hideMark/>
          </w:tcPr>
          <w:p w14:paraId="52CCE946"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8"/>
                <w:szCs w:val="18"/>
                <w:lang w:eastAsia="en-GB"/>
                <w14:cntxtAlts/>
              </w:rPr>
              <w:t>Required Level is 5.4 = 5 Levels and 4 Shuttles</w:t>
            </w:r>
          </w:p>
        </w:tc>
      </w:tr>
      <w:tr w:rsidR="00B01EC0" w:rsidRPr="00764572" w14:paraId="52CCE94B" w14:textId="77777777" w:rsidTr="00B93E2C">
        <w:trPr>
          <w:trHeight w:val="334"/>
          <w:jc w:val="center"/>
        </w:trPr>
        <w:tc>
          <w:tcPr>
            <w:tcW w:w="1865" w:type="dxa"/>
            <w:tcBorders>
              <w:top w:val="single" w:sz="8" w:space="0" w:color="000000"/>
              <w:left w:val="single" w:sz="8" w:space="0" w:color="000000"/>
              <w:bottom w:val="single" w:sz="8" w:space="0" w:color="000000"/>
              <w:right w:val="single" w:sz="8" w:space="0" w:color="000000"/>
            </w:tcBorders>
            <w:shd w:val="clear" w:color="auto" w:fill="4F81BD"/>
            <w:tcMar>
              <w:top w:w="0" w:type="dxa"/>
              <w:left w:w="108" w:type="dxa"/>
              <w:bottom w:w="0" w:type="dxa"/>
              <w:right w:w="108" w:type="dxa"/>
            </w:tcMar>
            <w:vAlign w:val="bottom"/>
            <w:hideMark/>
          </w:tcPr>
          <w:p w14:paraId="52CCE948"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8"/>
                <w:szCs w:val="18"/>
                <w:lang w:eastAsia="en-GB"/>
                <w14:cntxtAlts/>
              </w:rPr>
              <w:t>Total Time</w:t>
            </w:r>
          </w:p>
        </w:tc>
        <w:tc>
          <w:tcPr>
            <w:tcW w:w="1849" w:type="dxa"/>
            <w:tcBorders>
              <w:top w:val="single" w:sz="8" w:space="0" w:color="000000"/>
              <w:left w:val="single" w:sz="8" w:space="0" w:color="000000"/>
              <w:bottom w:val="single" w:sz="8" w:space="0" w:color="000000"/>
              <w:right w:val="single" w:sz="8" w:space="0" w:color="000000"/>
            </w:tcBorders>
            <w:shd w:val="clear" w:color="auto" w:fill="4F81BD"/>
            <w:tcMar>
              <w:top w:w="0" w:type="dxa"/>
              <w:left w:w="108" w:type="dxa"/>
              <w:bottom w:w="0" w:type="dxa"/>
              <w:right w:w="108" w:type="dxa"/>
            </w:tcMar>
            <w:vAlign w:val="bottom"/>
            <w:hideMark/>
          </w:tcPr>
          <w:p w14:paraId="52CCE949"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6"/>
                <w:szCs w:val="16"/>
                <w:lang w:eastAsia="en-GB"/>
                <w14:cntxtAlts/>
              </w:rPr>
              <w:t>Distance Covered</w:t>
            </w:r>
          </w:p>
        </w:tc>
        <w:tc>
          <w:tcPr>
            <w:tcW w:w="2677" w:type="dxa"/>
            <w:tcBorders>
              <w:top w:val="single" w:sz="8" w:space="0" w:color="000000"/>
              <w:left w:val="single" w:sz="8" w:space="0" w:color="000000"/>
              <w:bottom w:val="single" w:sz="8" w:space="0" w:color="000000"/>
              <w:right w:val="single" w:sz="8" w:space="0" w:color="000000"/>
            </w:tcBorders>
            <w:shd w:val="clear" w:color="auto" w:fill="4F81BD"/>
            <w:tcMar>
              <w:top w:w="0" w:type="dxa"/>
              <w:left w:w="108" w:type="dxa"/>
              <w:bottom w:w="0" w:type="dxa"/>
              <w:right w:w="108" w:type="dxa"/>
            </w:tcMar>
            <w:vAlign w:val="bottom"/>
            <w:hideMark/>
          </w:tcPr>
          <w:p w14:paraId="52CCE94A"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6"/>
                <w:szCs w:val="16"/>
                <w:lang w:eastAsia="en-GB"/>
                <w14:cntxtAlts/>
              </w:rPr>
              <w:t>Shuttles Completed</w:t>
            </w:r>
          </w:p>
        </w:tc>
      </w:tr>
      <w:tr w:rsidR="00B01EC0" w:rsidRPr="00764572" w14:paraId="52CCE94F" w14:textId="77777777" w:rsidTr="00B93E2C">
        <w:trPr>
          <w:trHeight w:val="334"/>
          <w:jc w:val="center"/>
        </w:trPr>
        <w:tc>
          <w:tcPr>
            <w:tcW w:w="1865" w:type="dxa"/>
            <w:tcBorders>
              <w:top w:val="single" w:sz="8" w:space="0" w:color="000000"/>
            </w:tcBorders>
            <w:tcMar>
              <w:top w:w="0" w:type="dxa"/>
              <w:left w:w="108" w:type="dxa"/>
              <w:bottom w:w="0" w:type="dxa"/>
              <w:right w:w="108" w:type="dxa"/>
            </w:tcMar>
            <w:vAlign w:val="bottom"/>
            <w:hideMark/>
          </w:tcPr>
          <w:p w14:paraId="52CCE94C"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3 min 35 seconds</w:t>
            </w:r>
          </w:p>
        </w:tc>
        <w:tc>
          <w:tcPr>
            <w:tcW w:w="1849" w:type="dxa"/>
            <w:tcBorders>
              <w:top w:val="single" w:sz="8" w:space="0" w:color="000000"/>
            </w:tcBorders>
            <w:tcMar>
              <w:top w:w="0" w:type="dxa"/>
              <w:left w:w="108" w:type="dxa"/>
              <w:bottom w:w="0" w:type="dxa"/>
              <w:right w:w="108" w:type="dxa"/>
            </w:tcMar>
            <w:vAlign w:val="bottom"/>
            <w:hideMark/>
          </w:tcPr>
          <w:p w14:paraId="52CCE94D"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525 metres</w:t>
            </w:r>
          </w:p>
        </w:tc>
        <w:tc>
          <w:tcPr>
            <w:tcW w:w="2677" w:type="dxa"/>
            <w:tcBorders>
              <w:top w:val="single" w:sz="8" w:space="0" w:color="000000"/>
            </w:tcBorders>
            <w:tcMar>
              <w:top w:w="0" w:type="dxa"/>
              <w:left w:w="108" w:type="dxa"/>
              <w:bottom w:w="0" w:type="dxa"/>
              <w:right w:w="108" w:type="dxa"/>
            </w:tcMar>
            <w:vAlign w:val="bottom"/>
            <w:hideMark/>
          </w:tcPr>
          <w:p w14:paraId="52CCE94E"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35</w:t>
            </w:r>
          </w:p>
        </w:tc>
      </w:tr>
      <w:tr w:rsidR="00B01EC0" w:rsidRPr="00764572" w14:paraId="52CCE953" w14:textId="77777777" w:rsidTr="00B93E2C">
        <w:trPr>
          <w:trHeight w:val="334"/>
          <w:jc w:val="center"/>
        </w:trPr>
        <w:tc>
          <w:tcPr>
            <w:tcW w:w="1865" w:type="dxa"/>
            <w:tcBorders>
              <w:right w:val="single" w:sz="8" w:space="0" w:color="000000"/>
            </w:tcBorders>
            <w:shd w:val="clear" w:color="auto" w:fill="4F81BD"/>
            <w:tcMar>
              <w:top w:w="0" w:type="dxa"/>
              <w:left w:w="108" w:type="dxa"/>
              <w:bottom w:w="0" w:type="dxa"/>
              <w:right w:w="108" w:type="dxa"/>
            </w:tcMar>
            <w:vAlign w:val="bottom"/>
            <w:hideMark/>
          </w:tcPr>
          <w:p w14:paraId="52CCE950"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6"/>
                <w:szCs w:val="16"/>
                <w:lang w:eastAsia="en-GB"/>
                <w14:cntxtAlts/>
              </w:rPr>
              <w:t>Levels</w:t>
            </w:r>
          </w:p>
        </w:tc>
        <w:tc>
          <w:tcPr>
            <w:tcW w:w="1849" w:type="dxa"/>
            <w:tcBorders>
              <w:left w:val="single" w:sz="8" w:space="0" w:color="000000"/>
            </w:tcBorders>
            <w:shd w:val="clear" w:color="auto" w:fill="4F81BD"/>
            <w:tcMar>
              <w:top w:w="0" w:type="dxa"/>
              <w:left w:w="108" w:type="dxa"/>
              <w:bottom w:w="0" w:type="dxa"/>
              <w:right w:w="108" w:type="dxa"/>
            </w:tcMar>
            <w:vAlign w:val="bottom"/>
            <w:hideMark/>
          </w:tcPr>
          <w:p w14:paraId="52CCE951"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6"/>
                <w:szCs w:val="16"/>
                <w:lang w:eastAsia="en-GB"/>
                <w14:cntxtAlts/>
              </w:rPr>
              <w:t>Shuttles  per level</w:t>
            </w:r>
          </w:p>
        </w:tc>
        <w:tc>
          <w:tcPr>
            <w:tcW w:w="2677" w:type="dxa"/>
            <w:shd w:val="clear" w:color="auto" w:fill="4F81BD"/>
            <w:tcMar>
              <w:top w:w="0" w:type="dxa"/>
              <w:left w:w="108" w:type="dxa"/>
              <w:bottom w:w="0" w:type="dxa"/>
              <w:right w:w="108" w:type="dxa"/>
            </w:tcMar>
            <w:vAlign w:val="bottom"/>
            <w:hideMark/>
          </w:tcPr>
          <w:p w14:paraId="52CCE952"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b/>
                <w:bCs/>
                <w:color w:val="FFFFFF"/>
                <w:kern w:val="28"/>
                <w:sz w:val="16"/>
                <w:szCs w:val="16"/>
                <w:lang w:eastAsia="en-GB"/>
                <w14:cntxtAlts/>
              </w:rPr>
              <w:t>Seconds per shuttle</w:t>
            </w:r>
          </w:p>
        </w:tc>
      </w:tr>
      <w:tr w:rsidR="00B01EC0" w:rsidRPr="00764572" w14:paraId="52CCE957" w14:textId="77777777" w:rsidTr="00B93E2C">
        <w:trPr>
          <w:trHeight w:val="334"/>
          <w:jc w:val="center"/>
        </w:trPr>
        <w:tc>
          <w:tcPr>
            <w:tcW w:w="1865" w:type="dxa"/>
            <w:tcBorders>
              <w:right w:val="single" w:sz="8" w:space="0" w:color="000000"/>
            </w:tcBorders>
            <w:tcMar>
              <w:top w:w="0" w:type="dxa"/>
              <w:left w:w="108" w:type="dxa"/>
              <w:bottom w:w="0" w:type="dxa"/>
              <w:right w:w="108" w:type="dxa"/>
            </w:tcMar>
            <w:vAlign w:val="bottom"/>
            <w:hideMark/>
          </w:tcPr>
          <w:p w14:paraId="52CCE954"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1</w:t>
            </w:r>
          </w:p>
        </w:tc>
        <w:tc>
          <w:tcPr>
            <w:tcW w:w="1849" w:type="dxa"/>
            <w:tcBorders>
              <w:left w:val="single" w:sz="8" w:space="0" w:color="000000"/>
              <w:right w:val="single" w:sz="8" w:space="0" w:color="000000"/>
            </w:tcBorders>
            <w:tcMar>
              <w:top w:w="0" w:type="dxa"/>
              <w:left w:w="108" w:type="dxa"/>
              <w:bottom w:w="0" w:type="dxa"/>
              <w:right w:w="108" w:type="dxa"/>
            </w:tcMar>
            <w:vAlign w:val="bottom"/>
            <w:hideMark/>
          </w:tcPr>
          <w:p w14:paraId="52CCE955"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7</w:t>
            </w:r>
          </w:p>
        </w:tc>
        <w:tc>
          <w:tcPr>
            <w:tcW w:w="2677" w:type="dxa"/>
            <w:tcBorders>
              <w:left w:val="single" w:sz="8" w:space="0" w:color="000000"/>
            </w:tcBorders>
            <w:tcMar>
              <w:top w:w="0" w:type="dxa"/>
              <w:left w:w="108" w:type="dxa"/>
              <w:bottom w:w="0" w:type="dxa"/>
              <w:right w:w="108" w:type="dxa"/>
            </w:tcMar>
            <w:vAlign w:val="bottom"/>
            <w:hideMark/>
          </w:tcPr>
          <w:p w14:paraId="52CCE956"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7</w:t>
            </w:r>
          </w:p>
        </w:tc>
      </w:tr>
      <w:tr w:rsidR="00B01EC0" w:rsidRPr="00764572" w14:paraId="52CCE95B" w14:textId="77777777" w:rsidTr="00B93E2C">
        <w:trPr>
          <w:trHeight w:val="334"/>
          <w:jc w:val="center"/>
        </w:trPr>
        <w:tc>
          <w:tcPr>
            <w:tcW w:w="1865" w:type="dxa"/>
            <w:tcBorders>
              <w:right w:val="single" w:sz="8" w:space="0" w:color="000000"/>
            </w:tcBorders>
            <w:shd w:val="clear" w:color="auto" w:fill="D9D9D9"/>
            <w:tcMar>
              <w:top w:w="0" w:type="dxa"/>
              <w:left w:w="108" w:type="dxa"/>
              <w:bottom w:w="0" w:type="dxa"/>
              <w:right w:w="108" w:type="dxa"/>
            </w:tcMar>
            <w:vAlign w:val="bottom"/>
            <w:hideMark/>
          </w:tcPr>
          <w:p w14:paraId="52CCE958"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2</w:t>
            </w:r>
          </w:p>
        </w:tc>
        <w:tc>
          <w:tcPr>
            <w:tcW w:w="1849" w:type="dxa"/>
            <w:tcBorders>
              <w:left w:val="single" w:sz="8" w:space="0" w:color="000000"/>
              <w:right w:val="single" w:sz="8" w:space="0" w:color="000000"/>
            </w:tcBorders>
            <w:shd w:val="clear" w:color="auto" w:fill="D9D9D9"/>
            <w:tcMar>
              <w:top w:w="0" w:type="dxa"/>
              <w:left w:w="108" w:type="dxa"/>
              <w:bottom w:w="0" w:type="dxa"/>
              <w:right w:w="108" w:type="dxa"/>
            </w:tcMar>
            <w:vAlign w:val="bottom"/>
            <w:hideMark/>
          </w:tcPr>
          <w:p w14:paraId="52CCE959"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8</w:t>
            </w:r>
          </w:p>
        </w:tc>
        <w:tc>
          <w:tcPr>
            <w:tcW w:w="2677" w:type="dxa"/>
            <w:tcBorders>
              <w:left w:val="single" w:sz="8" w:space="0" w:color="000000"/>
            </w:tcBorders>
            <w:shd w:val="clear" w:color="auto" w:fill="D9D9D9"/>
            <w:tcMar>
              <w:top w:w="0" w:type="dxa"/>
              <w:left w:w="108" w:type="dxa"/>
              <w:bottom w:w="0" w:type="dxa"/>
              <w:right w:w="108" w:type="dxa"/>
            </w:tcMar>
            <w:vAlign w:val="bottom"/>
            <w:hideMark/>
          </w:tcPr>
          <w:p w14:paraId="52CCE95A"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7</w:t>
            </w:r>
          </w:p>
        </w:tc>
      </w:tr>
      <w:tr w:rsidR="00B01EC0" w:rsidRPr="00764572" w14:paraId="52CCE95F" w14:textId="77777777" w:rsidTr="00B93E2C">
        <w:trPr>
          <w:trHeight w:val="334"/>
          <w:jc w:val="center"/>
        </w:trPr>
        <w:tc>
          <w:tcPr>
            <w:tcW w:w="1865" w:type="dxa"/>
            <w:tcBorders>
              <w:right w:val="single" w:sz="8" w:space="0" w:color="000000"/>
            </w:tcBorders>
            <w:tcMar>
              <w:top w:w="0" w:type="dxa"/>
              <w:left w:w="108" w:type="dxa"/>
              <w:bottom w:w="0" w:type="dxa"/>
              <w:right w:w="108" w:type="dxa"/>
            </w:tcMar>
            <w:vAlign w:val="bottom"/>
            <w:hideMark/>
          </w:tcPr>
          <w:p w14:paraId="52CCE95C"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3</w:t>
            </w:r>
          </w:p>
        </w:tc>
        <w:tc>
          <w:tcPr>
            <w:tcW w:w="1849" w:type="dxa"/>
            <w:tcBorders>
              <w:left w:val="single" w:sz="8" w:space="0" w:color="000000"/>
              <w:right w:val="single" w:sz="8" w:space="0" w:color="000000"/>
            </w:tcBorders>
            <w:tcMar>
              <w:top w:w="0" w:type="dxa"/>
              <w:left w:w="108" w:type="dxa"/>
              <w:bottom w:w="0" w:type="dxa"/>
              <w:right w:w="108" w:type="dxa"/>
            </w:tcMar>
            <w:vAlign w:val="bottom"/>
            <w:hideMark/>
          </w:tcPr>
          <w:p w14:paraId="52CCE95D"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8</w:t>
            </w:r>
          </w:p>
        </w:tc>
        <w:tc>
          <w:tcPr>
            <w:tcW w:w="2677" w:type="dxa"/>
            <w:tcBorders>
              <w:left w:val="single" w:sz="8" w:space="0" w:color="000000"/>
            </w:tcBorders>
            <w:tcMar>
              <w:top w:w="0" w:type="dxa"/>
              <w:left w:w="108" w:type="dxa"/>
              <w:bottom w:w="0" w:type="dxa"/>
              <w:right w:w="108" w:type="dxa"/>
            </w:tcMar>
            <w:vAlign w:val="bottom"/>
            <w:hideMark/>
          </w:tcPr>
          <w:p w14:paraId="52CCE95E"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6</w:t>
            </w:r>
          </w:p>
        </w:tc>
      </w:tr>
      <w:tr w:rsidR="00B01EC0" w:rsidRPr="00764572" w14:paraId="52CCE963" w14:textId="77777777" w:rsidTr="00B93E2C">
        <w:trPr>
          <w:trHeight w:val="334"/>
          <w:jc w:val="center"/>
        </w:trPr>
        <w:tc>
          <w:tcPr>
            <w:tcW w:w="1865" w:type="dxa"/>
            <w:tcBorders>
              <w:right w:val="single" w:sz="8" w:space="0" w:color="000000"/>
            </w:tcBorders>
            <w:shd w:val="clear" w:color="auto" w:fill="D9D9D9"/>
            <w:tcMar>
              <w:top w:w="0" w:type="dxa"/>
              <w:left w:w="108" w:type="dxa"/>
              <w:bottom w:w="0" w:type="dxa"/>
              <w:right w:w="108" w:type="dxa"/>
            </w:tcMar>
            <w:vAlign w:val="bottom"/>
            <w:hideMark/>
          </w:tcPr>
          <w:p w14:paraId="52CCE960"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4</w:t>
            </w:r>
          </w:p>
        </w:tc>
        <w:tc>
          <w:tcPr>
            <w:tcW w:w="1849" w:type="dxa"/>
            <w:tcBorders>
              <w:left w:val="single" w:sz="8" w:space="0" w:color="000000"/>
              <w:right w:val="single" w:sz="8" w:space="0" w:color="000000"/>
            </w:tcBorders>
            <w:shd w:val="clear" w:color="auto" w:fill="D9D9D9"/>
            <w:tcMar>
              <w:top w:w="0" w:type="dxa"/>
              <w:left w:w="108" w:type="dxa"/>
              <w:bottom w:w="0" w:type="dxa"/>
              <w:right w:w="108" w:type="dxa"/>
            </w:tcMar>
            <w:vAlign w:val="bottom"/>
            <w:hideMark/>
          </w:tcPr>
          <w:p w14:paraId="52CCE961"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8</w:t>
            </w:r>
          </w:p>
        </w:tc>
        <w:tc>
          <w:tcPr>
            <w:tcW w:w="2677" w:type="dxa"/>
            <w:tcBorders>
              <w:left w:val="single" w:sz="8" w:space="0" w:color="000000"/>
            </w:tcBorders>
            <w:shd w:val="clear" w:color="auto" w:fill="D9D9D9"/>
            <w:tcMar>
              <w:top w:w="0" w:type="dxa"/>
              <w:left w:w="108" w:type="dxa"/>
              <w:bottom w:w="0" w:type="dxa"/>
              <w:right w:w="108" w:type="dxa"/>
            </w:tcMar>
            <w:vAlign w:val="bottom"/>
            <w:hideMark/>
          </w:tcPr>
          <w:p w14:paraId="52CCE962"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6</w:t>
            </w:r>
          </w:p>
        </w:tc>
      </w:tr>
      <w:tr w:rsidR="00B01EC0" w:rsidRPr="00764572" w14:paraId="52CCE967" w14:textId="77777777" w:rsidTr="00B93E2C">
        <w:trPr>
          <w:trHeight w:val="334"/>
          <w:jc w:val="center"/>
        </w:trPr>
        <w:tc>
          <w:tcPr>
            <w:tcW w:w="1865" w:type="dxa"/>
            <w:tcBorders>
              <w:right w:val="single" w:sz="8" w:space="0" w:color="000000"/>
            </w:tcBorders>
            <w:tcMar>
              <w:top w:w="0" w:type="dxa"/>
              <w:left w:w="108" w:type="dxa"/>
              <w:bottom w:w="0" w:type="dxa"/>
              <w:right w:w="108" w:type="dxa"/>
            </w:tcMar>
            <w:vAlign w:val="bottom"/>
            <w:hideMark/>
          </w:tcPr>
          <w:p w14:paraId="52CCE964"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5</w:t>
            </w:r>
          </w:p>
        </w:tc>
        <w:tc>
          <w:tcPr>
            <w:tcW w:w="1849" w:type="dxa"/>
            <w:tcBorders>
              <w:left w:val="single" w:sz="8" w:space="0" w:color="000000"/>
              <w:right w:val="single" w:sz="8" w:space="0" w:color="000000"/>
            </w:tcBorders>
            <w:tcMar>
              <w:top w:w="0" w:type="dxa"/>
              <w:left w:w="108" w:type="dxa"/>
              <w:bottom w:w="0" w:type="dxa"/>
              <w:right w:w="108" w:type="dxa"/>
            </w:tcMar>
            <w:vAlign w:val="bottom"/>
            <w:hideMark/>
          </w:tcPr>
          <w:p w14:paraId="52CCE965"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4</w:t>
            </w:r>
          </w:p>
        </w:tc>
        <w:tc>
          <w:tcPr>
            <w:tcW w:w="2677" w:type="dxa"/>
            <w:tcBorders>
              <w:left w:val="single" w:sz="8" w:space="0" w:color="000000"/>
            </w:tcBorders>
            <w:tcMar>
              <w:top w:w="0" w:type="dxa"/>
              <w:left w:w="108" w:type="dxa"/>
              <w:bottom w:w="0" w:type="dxa"/>
              <w:right w:w="108" w:type="dxa"/>
            </w:tcMar>
            <w:vAlign w:val="bottom"/>
            <w:hideMark/>
          </w:tcPr>
          <w:p w14:paraId="52CCE966" w14:textId="77777777" w:rsidR="00B01EC0" w:rsidRPr="00764572" w:rsidRDefault="00B01EC0" w:rsidP="00B93E2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64572">
              <w:rPr>
                <w:rFonts w:ascii="Arial" w:eastAsia="Times New Roman" w:hAnsi="Arial" w:cs="Arial"/>
                <w:color w:val="000000"/>
                <w:kern w:val="28"/>
                <w:sz w:val="16"/>
                <w:szCs w:val="16"/>
                <w:lang w:eastAsia="en-GB"/>
                <w14:cntxtAlts/>
              </w:rPr>
              <w:t>6</w:t>
            </w:r>
          </w:p>
        </w:tc>
      </w:tr>
    </w:tbl>
    <w:p w14:paraId="52CCE968" w14:textId="77777777" w:rsidR="00B01EC0" w:rsidRPr="00C4569A" w:rsidRDefault="00B01EC0" w:rsidP="0021662A">
      <w:pPr>
        <w:shd w:val="clear" w:color="auto" w:fill="FFFFFF" w:themeFill="background1"/>
        <w:spacing w:after="0" w:line="330" w:lineRule="atLeast"/>
        <w:rPr>
          <w:rFonts w:ascii="Arial" w:eastAsia="Times New Roman" w:hAnsi="Arial" w:cs="Arial"/>
          <w:sz w:val="20"/>
          <w:szCs w:val="20"/>
          <w:lang w:eastAsia="en-GB"/>
        </w:rPr>
      </w:pPr>
    </w:p>
    <w:p w14:paraId="52CCE969" w14:textId="77777777" w:rsidR="00B01EC0" w:rsidRPr="009A43FB" w:rsidRDefault="00B01EC0" w:rsidP="0021662A">
      <w:pPr>
        <w:widowControl w:val="0"/>
        <w:shd w:val="clear" w:color="auto" w:fill="FFFFFF" w:themeFill="background1"/>
        <w:spacing w:after="0" w:line="240" w:lineRule="auto"/>
        <w:jc w:val="both"/>
        <w:rPr>
          <w:rFonts w:ascii="Arial" w:eastAsia="Times New Roman" w:hAnsi="Arial" w:cs="Arial"/>
          <w:b/>
          <w:bCs/>
          <w:color w:val="1F497D" w:themeColor="text2"/>
          <w:kern w:val="28"/>
          <w:sz w:val="24"/>
          <w:szCs w:val="24"/>
          <w:lang w:eastAsia="en-GB"/>
          <w14:cntxtAlts/>
        </w:rPr>
      </w:pPr>
      <w:bookmarkStart w:id="27" w:name="Answer_twentyfive"/>
      <w:r w:rsidRPr="009A43FB">
        <w:rPr>
          <w:rFonts w:ascii="Arial" w:eastAsia="Times New Roman" w:hAnsi="Arial" w:cs="Arial"/>
          <w:b/>
          <w:bCs/>
          <w:color w:val="1F497D" w:themeColor="text2"/>
          <w:kern w:val="28"/>
          <w:sz w:val="24"/>
          <w:szCs w:val="24"/>
          <w:lang w:eastAsia="en-GB"/>
          <w14:cntxtAlts/>
        </w:rPr>
        <w:t>What are the eyesight/vision requirements</w:t>
      </w:r>
      <w:r w:rsidR="00AA6D81">
        <w:rPr>
          <w:rFonts w:ascii="Arial" w:eastAsia="Times New Roman" w:hAnsi="Arial" w:cs="Arial"/>
          <w:b/>
          <w:bCs/>
          <w:color w:val="1F497D" w:themeColor="text2"/>
          <w:kern w:val="28"/>
          <w:sz w:val="24"/>
          <w:szCs w:val="24"/>
          <w:lang w:eastAsia="en-GB"/>
          <w14:cntxtAlts/>
        </w:rPr>
        <w:t xml:space="preserve"> for a </w:t>
      </w:r>
      <w:r w:rsidR="002B6467">
        <w:rPr>
          <w:rFonts w:ascii="Arial" w:eastAsia="Times New Roman" w:hAnsi="Arial" w:cs="Arial"/>
          <w:b/>
          <w:bCs/>
          <w:color w:val="1F497D" w:themeColor="text2"/>
          <w:kern w:val="28"/>
          <w:sz w:val="24"/>
          <w:szCs w:val="24"/>
          <w:lang w:eastAsia="en-GB"/>
          <w14:cntxtAlts/>
        </w:rPr>
        <w:t>transfer</w:t>
      </w:r>
      <w:r>
        <w:rPr>
          <w:rFonts w:ascii="Arial" w:eastAsia="Times New Roman" w:hAnsi="Arial" w:cs="Arial"/>
          <w:b/>
          <w:bCs/>
          <w:color w:val="1F497D" w:themeColor="text2"/>
          <w:kern w:val="28"/>
          <w:sz w:val="24"/>
          <w:szCs w:val="24"/>
          <w:lang w:eastAsia="en-GB"/>
          <w14:cntxtAlts/>
        </w:rPr>
        <w:t>?</w:t>
      </w:r>
    </w:p>
    <w:bookmarkEnd w:id="27"/>
    <w:p w14:paraId="52CCE96A" w14:textId="77777777" w:rsidR="00B01EC0" w:rsidRDefault="00B01EC0" w:rsidP="00B01EC0">
      <w:pPr>
        <w:pStyle w:val="ListParagraph"/>
        <w:widowControl w:val="0"/>
        <w:numPr>
          <w:ilvl w:val="0"/>
          <w:numId w:val="6"/>
        </w:numPr>
        <w:spacing w:after="0" w:line="240" w:lineRule="auto"/>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You may have seen a chart like the diagram</w:t>
      </w:r>
      <w:r w:rsidR="00AA6D81">
        <w:rPr>
          <w:rFonts w:ascii="Arial" w:eastAsia="Times New Roman" w:hAnsi="Arial" w:cs="Arial"/>
          <w:color w:val="000000"/>
          <w:kern w:val="28"/>
          <w:sz w:val="24"/>
          <w:szCs w:val="24"/>
          <w:lang w:eastAsia="en-GB"/>
          <w14:cntxtAlts/>
        </w:rPr>
        <w:t>s</w:t>
      </w:r>
      <w:r w:rsidRPr="009A43FB">
        <w:rPr>
          <w:rFonts w:ascii="Arial" w:eastAsia="Times New Roman" w:hAnsi="Arial" w:cs="Arial"/>
          <w:color w:val="000000"/>
          <w:kern w:val="28"/>
          <w:sz w:val="24"/>
          <w:szCs w:val="24"/>
          <w:lang w:eastAsia="en-GB"/>
          <w14:cntxtAlts/>
        </w:rPr>
        <w:t xml:space="preserve"> below at your opticians. The actual chart is much larger and is read from a distance of six metres. Each line equates to a standard. Without spectacles or contact lenses for distance vision you need to reach 6/12 or better with either your right or left eye 6/6 with both eyes together</w:t>
      </w:r>
    </w:p>
    <w:p w14:paraId="52CCE96B" w14:textId="77777777" w:rsidR="00B01EC0" w:rsidRPr="009A43FB" w:rsidRDefault="00B01EC0" w:rsidP="00B01EC0">
      <w:pPr>
        <w:pStyle w:val="ListParagraph"/>
        <w:widowControl w:val="0"/>
        <w:spacing w:after="0" w:line="240" w:lineRule="auto"/>
        <w:ind w:left="360"/>
        <w:rPr>
          <w:rFonts w:ascii="Arial" w:eastAsia="Times New Roman" w:hAnsi="Arial" w:cs="Arial"/>
          <w:color w:val="000000"/>
          <w:kern w:val="28"/>
          <w:sz w:val="24"/>
          <w:szCs w:val="24"/>
          <w:lang w:eastAsia="en-GB"/>
          <w14:cntxtAlts/>
        </w:rPr>
      </w:pPr>
    </w:p>
    <w:p w14:paraId="52CCE96C" w14:textId="77777777" w:rsidR="00B01EC0" w:rsidRPr="009A43FB" w:rsidRDefault="00B01EC0" w:rsidP="00B01EC0">
      <w:pPr>
        <w:spacing w:line="273" w:lineRule="auto"/>
        <w:jc w:val="center"/>
        <w:rPr>
          <w:rFonts w:ascii="Arial" w:eastAsia="Times New Roman" w:hAnsi="Arial" w:cs="Arial"/>
          <w:color w:val="000000"/>
          <w:kern w:val="28"/>
          <w:sz w:val="24"/>
          <w:szCs w:val="24"/>
          <w:lang w:eastAsia="en-GB"/>
          <w14:cntxtAlts/>
        </w:rPr>
      </w:pPr>
      <w:r w:rsidRPr="009A43FB">
        <w:rPr>
          <w:rFonts w:ascii="Arial" w:eastAsia="Times New Roman" w:hAnsi="Arial" w:cs="Arial"/>
          <w:noProof/>
          <w:color w:val="000000"/>
          <w:kern w:val="28"/>
          <w:sz w:val="24"/>
          <w:szCs w:val="24"/>
          <w:lang w:eastAsia="en-GB"/>
        </w:rPr>
        <w:lastRenderedPageBreak/>
        <w:drawing>
          <wp:inline distT="0" distB="0" distL="0" distR="0" wp14:anchorId="52CCE9AE" wp14:editId="52CCE9AF">
            <wp:extent cx="1371600" cy="149832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131" cy="1503274"/>
                    </a:xfrm>
                    <a:prstGeom prst="rect">
                      <a:avLst/>
                    </a:prstGeom>
                    <a:noFill/>
                  </pic:spPr>
                </pic:pic>
              </a:graphicData>
            </a:graphic>
          </wp:inline>
        </w:drawing>
      </w:r>
      <w:r>
        <w:rPr>
          <w:rFonts w:ascii="Arial" w:eastAsia="Times New Roman" w:hAnsi="Arial" w:cs="Arial"/>
          <w:noProof/>
          <w:color w:val="000000"/>
          <w:kern w:val="28"/>
          <w:sz w:val="24"/>
          <w:szCs w:val="24"/>
          <w:lang w:eastAsia="en-GB"/>
        </w:rPr>
        <w:t xml:space="preserve">        </w:t>
      </w:r>
      <w:r w:rsidRPr="009A43FB">
        <w:rPr>
          <w:rFonts w:ascii="Arial" w:eastAsia="Times New Roman" w:hAnsi="Arial" w:cs="Arial"/>
          <w:noProof/>
          <w:color w:val="000000"/>
          <w:kern w:val="28"/>
          <w:sz w:val="24"/>
          <w:szCs w:val="24"/>
          <w:lang w:eastAsia="en-GB"/>
        </w:rPr>
        <w:drawing>
          <wp:inline distT="0" distB="0" distL="0" distR="0" wp14:anchorId="52CCE9B0" wp14:editId="52CCE9B1">
            <wp:extent cx="1419225" cy="1493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9225" cy="1493530"/>
                    </a:xfrm>
                    <a:prstGeom prst="rect">
                      <a:avLst/>
                    </a:prstGeom>
                    <a:noFill/>
                  </pic:spPr>
                </pic:pic>
              </a:graphicData>
            </a:graphic>
          </wp:inline>
        </w:drawing>
      </w:r>
      <w:r w:rsidRPr="009A43FB">
        <w:rPr>
          <w:rFonts w:ascii="Arial" w:eastAsia="Times New Roman" w:hAnsi="Arial" w:cs="Arial"/>
          <w:color w:val="000000"/>
          <w:kern w:val="28"/>
          <w:sz w:val="24"/>
          <w:szCs w:val="24"/>
          <w:lang w:eastAsia="en-GB"/>
          <w14:cntxtAlts/>
        </w:rPr>
        <w:tab/>
      </w:r>
    </w:p>
    <w:p w14:paraId="52CCE96D" w14:textId="77777777" w:rsidR="00B01EC0" w:rsidRPr="009A43FB" w:rsidRDefault="00B01EC0" w:rsidP="00B01EC0">
      <w:pPr>
        <w:pStyle w:val="ListParagraph"/>
        <w:widowControl w:val="0"/>
        <w:numPr>
          <w:ilvl w:val="0"/>
          <w:numId w:val="6"/>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If you need to wear spectacles or contact lenses you also need to reach 6/36      without your spectacles or lenses. If you have near vision then you need to reach 6/9 with both eyes together (aided)</w:t>
      </w:r>
    </w:p>
    <w:p w14:paraId="52CCE96E" w14:textId="77777777" w:rsidR="00B01EC0" w:rsidRPr="009A43FB" w:rsidRDefault="00B01EC0" w:rsidP="00B01EC0">
      <w:pPr>
        <w:pStyle w:val="ListParagraph"/>
        <w:numPr>
          <w:ilvl w:val="0"/>
          <w:numId w:val="6"/>
        </w:numPr>
        <w:spacing w:after="0" w:line="273" w:lineRule="auto"/>
        <w:rPr>
          <w:rFonts w:ascii="Arial" w:eastAsia="Times New Roman" w:hAnsi="Arial" w:cs="Arial"/>
          <w:b/>
          <w:bCs/>
          <w:color w:val="000000"/>
          <w:kern w:val="28"/>
          <w:sz w:val="24"/>
          <w:szCs w:val="24"/>
          <w:lang w:eastAsia="en-GB"/>
          <w14:cntxtAlts/>
        </w:rPr>
      </w:pPr>
      <w:r w:rsidRPr="009A43FB">
        <w:rPr>
          <w:rFonts w:ascii="Arial" w:eastAsia="Times New Roman" w:hAnsi="Arial" w:cs="Arial"/>
          <w:bCs/>
          <w:color w:val="000000"/>
          <w:kern w:val="28"/>
          <w:sz w:val="24"/>
          <w:szCs w:val="24"/>
          <w:lang w:eastAsia="en-GB"/>
          <w14:cntxtAlts/>
        </w:rPr>
        <w:t>In relation to colour vision, t</w:t>
      </w:r>
      <w:r w:rsidRPr="009A43FB">
        <w:rPr>
          <w:rFonts w:ascii="Arial" w:eastAsia="Times New Roman" w:hAnsi="Arial" w:cs="Arial"/>
          <w:color w:val="000000"/>
          <w:kern w:val="28"/>
          <w:sz w:val="24"/>
          <w:szCs w:val="24"/>
          <w:lang w:eastAsia="en-GB"/>
          <w14:cntxtAlts/>
        </w:rPr>
        <w:t>he use of colour-correcting lenses is not acceptable. Severe colour vision deficiencies (</w:t>
      </w:r>
      <w:proofErr w:type="spellStart"/>
      <w:r w:rsidRPr="009A43FB">
        <w:rPr>
          <w:rFonts w:ascii="Arial" w:eastAsia="Times New Roman" w:hAnsi="Arial" w:cs="Arial"/>
          <w:color w:val="000000"/>
          <w:kern w:val="28"/>
          <w:sz w:val="24"/>
          <w:szCs w:val="24"/>
          <w:lang w:eastAsia="en-GB"/>
          <w14:cntxtAlts/>
        </w:rPr>
        <w:t>monochromacy</w:t>
      </w:r>
      <w:proofErr w:type="spellEnd"/>
      <w:r w:rsidRPr="009A43FB">
        <w:rPr>
          <w:rFonts w:ascii="Arial" w:eastAsia="Times New Roman" w:hAnsi="Arial" w:cs="Arial"/>
          <w:color w:val="000000"/>
          <w:kern w:val="28"/>
          <w:sz w:val="24"/>
          <w:szCs w:val="24"/>
          <w:lang w:eastAsia="en-GB"/>
          <w14:cntxtAlts/>
        </w:rPr>
        <w:t xml:space="preserve">) are not acceptable. Mild anomalous </w:t>
      </w:r>
      <w:proofErr w:type="spellStart"/>
      <w:r w:rsidRPr="009A43FB">
        <w:rPr>
          <w:rFonts w:ascii="Arial" w:eastAsia="Times New Roman" w:hAnsi="Arial" w:cs="Arial"/>
          <w:color w:val="000000"/>
          <w:kern w:val="28"/>
          <w:sz w:val="24"/>
          <w:szCs w:val="24"/>
          <w:lang w:eastAsia="en-GB"/>
          <w14:cntxtAlts/>
        </w:rPr>
        <w:t>trichromacy</w:t>
      </w:r>
      <w:proofErr w:type="spellEnd"/>
      <w:r w:rsidRPr="009A43FB">
        <w:rPr>
          <w:rFonts w:ascii="Arial" w:eastAsia="Times New Roman" w:hAnsi="Arial" w:cs="Arial"/>
          <w:color w:val="000000"/>
          <w:kern w:val="28"/>
          <w:sz w:val="24"/>
          <w:szCs w:val="24"/>
          <w:lang w:eastAsia="en-GB"/>
          <w14:cntxtAlts/>
        </w:rPr>
        <w:t xml:space="preserve"> is acceptable. Severe anomalous </w:t>
      </w:r>
      <w:proofErr w:type="spellStart"/>
      <w:r w:rsidRPr="009A43FB">
        <w:rPr>
          <w:rFonts w:ascii="Arial" w:eastAsia="Times New Roman" w:hAnsi="Arial" w:cs="Arial"/>
          <w:color w:val="000000"/>
          <w:kern w:val="28"/>
          <w:sz w:val="24"/>
          <w:szCs w:val="24"/>
          <w:lang w:eastAsia="en-GB"/>
          <w14:cntxtAlts/>
        </w:rPr>
        <w:t>dichromacy</w:t>
      </w:r>
      <w:proofErr w:type="spellEnd"/>
      <w:r w:rsidRPr="009A43FB">
        <w:rPr>
          <w:rFonts w:ascii="Arial" w:eastAsia="Times New Roman" w:hAnsi="Arial" w:cs="Arial"/>
          <w:color w:val="000000"/>
          <w:kern w:val="28"/>
          <w:sz w:val="24"/>
          <w:szCs w:val="24"/>
          <w:lang w:eastAsia="en-GB"/>
          <w14:cntxtAlts/>
        </w:rPr>
        <w:t xml:space="preserve"> or </w:t>
      </w:r>
      <w:proofErr w:type="spellStart"/>
      <w:r w:rsidRPr="009A43FB">
        <w:rPr>
          <w:rFonts w:ascii="Arial" w:eastAsia="Times New Roman" w:hAnsi="Arial" w:cs="Arial"/>
          <w:color w:val="000000"/>
          <w:kern w:val="28"/>
          <w:sz w:val="24"/>
          <w:szCs w:val="24"/>
          <w:lang w:eastAsia="en-GB"/>
          <w14:cntxtAlts/>
        </w:rPr>
        <w:t>trichomacy</w:t>
      </w:r>
      <w:proofErr w:type="spellEnd"/>
      <w:r w:rsidRPr="009A43FB">
        <w:rPr>
          <w:rFonts w:ascii="Arial" w:eastAsia="Times New Roman" w:hAnsi="Arial" w:cs="Arial"/>
          <w:color w:val="000000"/>
          <w:kern w:val="28"/>
          <w:sz w:val="24"/>
          <w:szCs w:val="24"/>
          <w:lang w:eastAsia="en-GB"/>
          <w14:cntxtAlts/>
        </w:rPr>
        <w:t xml:space="preserve"> is also acceptable but you will need to be aware of the deficiency and make appropriate adjustments</w:t>
      </w:r>
    </w:p>
    <w:p w14:paraId="52CCE96F" w14:textId="77777777" w:rsidR="00B01EC0" w:rsidRPr="009A43FB" w:rsidRDefault="00B01EC0" w:rsidP="00B01EC0">
      <w:pPr>
        <w:pStyle w:val="ListParagraph"/>
        <w:widowControl w:val="0"/>
        <w:numPr>
          <w:ilvl w:val="0"/>
          <w:numId w:val="6"/>
        </w:numPr>
        <w:tabs>
          <w:tab w:val="left" w:pos="1728"/>
        </w:tabs>
        <w:jc w:val="both"/>
        <w:rPr>
          <w:rFonts w:ascii="Arial" w:hAnsi="Arial" w:cs="Arial"/>
          <w:b/>
          <w:bCs/>
          <w:sz w:val="24"/>
          <w:szCs w:val="24"/>
        </w:rPr>
      </w:pPr>
      <w:r w:rsidRPr="009A43FB">
        <w:rPr>
          <w:rFonts w:ascii="Arial" w:hAnsi="Arial" w:cs="Arial"/>
          <w:bCs/>
          <w:sz w:val="24"/>
          <w:szCs w:val="24"/>
        </w:rPr>
        <w:t>In relation to eye surgery, r</w:t>
      </w:r>
      <w:r w:rsidRPr="009A43FB">
        <w:rPr>
          <w:rFonts w:ascii="Arial" w:hAnsi="Arial" w:cs="Arial"/>
          <w:sz w:val="24"/>
          <w:szCs w:val="24"/>
        </w:rPr>
        <w:t xml:space="preserve">adial keratotomy, </w:t>
      </w:r>
      <w:proofErr w:type="spellStart"/>
      <w:r w:rsidRPr="009A43FB">
        <w:rPr>
          <w:rFonts w:ascii="Arial" w:hAnsi="Arial" w:cs="Arial"/>
          <w:sz w:val="24"/>
          <w:szCs w:val="24"/>
        </w:rPr>
        <w:t>arcuate</w:t>
      </w:r>
      <w:proofErr w:type="spellEnd"/>
      <w:r w:rsidRPr="009A43FB">
        <w:rPr>
          <w:rFonts w:ascii="Arial" w:hAnsi="Arial" w:cs="Arial"/>
          <w:sz w:val="24"/>
          <w:szCs w:val="24"/>
        </w:rPr>
        <w:t xml:space="preserve"> keratotomy or cor</w:t>
      </w:r>
      <w:r w:rsidR="00CF7886">
        <w:rPr>
          <w:rFonts w:ascii="Arial" w:hAnsi="Arial" w:cs="Arial"/>
          <w:sz w:val="24"/>
          <w:szCs w:val="24"/>
        </w:rPr>
        <w:t>neal grafts are not acceptable</w:t>
      </w:r>
    </w:p>
    <w:p w14:paraId="52CCE970" w14:textId="77777777" w:rsidR="00B01EC0" w:rsidRPr="00E01099" w:rsidRDefault="00B01EC0" w:rsidP="00B01EC0">
      <w:pPr>
        <w:pStyle w:val="ListParagraph"/>
        <w:numPr>
          <w:ilvl w:val="0"/>
          <w:numId w:val="6"/>
        </w:numPr>
        <w:spacing w:line="273" w:lineRule="auto"/>
        <w:jc w:val="both"/>
        <w:rPr>
          <w:rFonts w:ascii="Arial" w:hAnsi="Arial" w:cs="Arial"/>
          <w:sz w:val="24"/>
          <w:szCs w:val="24"/>
        </w:rPr>
      </w:pPr>
      <w:r w:rsidRPr="009A43FB">
        <w:rPr>
          <w:rFonts w:ascii="Arial" w:hAnsi="Arial" w:cs="Arial"/>
          <w:sz w:val="24"/>
          <w:szCs w:val="24"/>
        </w:rPr>
        <w:t xml:space="preserve">Other forms of refractive surgery such as LASIK, LASEK, PRK, ICRS and </w:t>
      </w:r>
      <w:proofErr w:type="spellStart"/>
      <w:r w:rsidRPr="009A43FB">
        <w:rPr>
          <w:rFonts w:ascii="Arial" w:hAnsi="Arial" w:cs="Arial"/>
          <w:sz w:val="24"/>
          <w:szCs w:val="24"/>
        </w:rPr>
        <w:t>epiflap</w:t>
      </w:r>
      <w:proofErr w:type="spellEnd"/>
      <w:r w:rsidRPr="009A43FB">
        <w:rPr>
          <w:rFonts w:ascii="Arial" w:hAnsi="Arial" w:cs="Arial"/>
          <w:sz w:val="24"/>
          <w:szCs w:val="24"/>
        </w:rPr>
        <w:t xml:space="preserve"> are all acceptable provided that six weeks have elapsed since surgery, there are no residual side effects, and the other eyesight standards are met</w:t>
      </w:r>
    </w:p>
    <w:p w14:paraId="52CCE971" w14:textId="77777777" w:rsidR="00B01EC0" w:rsidRPr="00EB6213" w:rsidRDefault="00B01EC0" w:rsidP="00B01EC0">
      <w:pPr>
        <w:pStyle w:val="ListParagraph"/>
        <w:widowControl w:val="0"/>
        <w:spacing w:after="0" w:line="240" w:lineRule="auto"/>
        <w:ind w:left="360"/>
        <w:jc w:val="both"/>
        <w:rPr>
          <w:rFonts w:ascii="Arial" w:eastAsia="Times New Roman" w:hAnsi="Arial" w:cs="Arial"/>
          <w:color w:val="000000"/>
          <w:kern w:val="28"/>
          <w:sz w:val="16"/>
          <w:szCs w:val="16"/>
          <w:lang w:eastAsia="en-GB"/>
          <w14:cntxtAlts/>
        </w:rPr>
      </w:pPr>
    </w:p>
    <w:p w14:paraId="52CCE972" w14:textId="77777777" w:rsidR="00B01EC0" w:rsidRPr="009A43FB" w:rsidRDefault="00B01EC0" w:rsidP="0021662A">
      <w:pPr>
        <w:shd w:val="clear" w:color="auto" w:fill="FFFFFF" w:themeFill="background1"/>
        <w:spacing w:after="0" w:line="240" w:lineRule="auto"/>
        <w:outlineLvl w:val="2"/>
        <w:rPr>
          <w:rFonts w:ascii="Arial" w:eastAsia="Times New Roman" w:hAnsi="Arial" w:cs="Arial"/>
          <w:b/>
          <w:bCs/>
          <w:color w:val="1F497D" w:themeColor="text2"/>
          <w:sz w:val="24"/>
          <w:szCs w:val="24"/>
          <w:lang w:eastAsia="en-GB"/>
        </w:rPr>
      </w:pPr>
      <w:bookmarkStart w:id="28" w:name="Answer_twentysix"/>
      <w:r w:rsidRPr="009A43FB">
        <w:rPr>
          <w:rFonts w:ascii="Arial" w:eastAsia="Times New Roman" w:hAnsi="Arial" w:cs="Arial"/>
          <w:b/>
          <w:bCs/>
          <w:color w:val="1F497D" w:themeColor="text2"/>
          <w:sz w:val="24"/>
          <w:szCs w:val="24"/>
          <w:lang w:eastAsia="en-GB"/>
        </w:rPr>
        <w:t>What if I have any facial piercings</w:t>
      </w:r>
      <w:r w:rsidR="002B6467">
        <w:rPr>
          <w:rFonts w:ascii="Arial" w:eastAsia="Times New Roman" w:hAnsi="Arial" w:cs="Arial"/>
          <w:b/>
          <w:bCs/>
          <w:color w:val="1F497D" w:themeColor="text2"/>
          <w:sz w:val="24"/>
          <w:szCs w:val="24"/>
          <w:lang w:eastAsia="en-GB"/>
        </w:rPr>
        <w:t>, can I still transfer</w:t>
      </w:r>
      <w:r w:rsidRPr="009A43FB">
        <w:rPr>
          <w:rFonts w:ascii="Arial" w:eastAsia="Times New Roman" w:hAnsi="Arial" w:cs="Arial"/>
          <w:b/>
          <w:bCs/>
          <w:color w:val="1F497D" w:themeColor="text2"/>
          <w:sz w:val="24"/>
          <w:szCs w:val="24"/>
          <w:lang w:eastAsia="en-GB"/>
        </w:rPr>
        <w:t>?</w:t>
      </w:r>
    </w:p>
    <w:bookmarkEnd w:id="28"/>
    <w:p w14:paraId="52CCE973" w14:textId="77777777" w:rsidR="00B01EC0" w:rsidRPr="009A43FB" w:rsidRDefault="00B01EC0" w:rsidP="00CF7886">
      <w:pPr>
        <w:pStyle w:val="ListParagraph"/>
        <w:widowControl w:val="0"/>
        <w:numPr>
          <w:ilvl w:val="0"/>
          <w:numId w:val="6"/>
        </w:numPr>
        <w:spacing w:after="0" w:line="240" w:lineRule="auto"/>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Facial piercings are not an automatic ba</w:t>
      </w:r>
      <w:r w:rsidR="00CF7886">
        <w:rPr>
          <w:rFonts w:ascii="Arial" w:eastAsia="Times New Roman" w:hAnsi="Arial" w:cs="Arial"/>
          <w:color w:val="000000"/>
          <w:kern w:val="28"/>
          <w:sz w:val="24"/>
          <w:szCs w:val="24"/>
          <w:lang w:eastAsia="en-GB"/>
          <w14:cntxtAlts/>
        </w:rPr>
        <w:t>r from application</w:t>
      </w:r>
      <w:r w:rsidR="00B23261">
        <w:rPr>
          <w:rFonts w:ascii="Arial" w:eastAsia="Times New Roman" w:hAnsi="Arial" w:cs="Arial"/>
          <w:color w:val="000000"/>
          <w:kern w:val="28"/>
          <w:sz w:val="24"/>
          <w:szCs w:val="24"/>
          <w:lang w:eastAsia="en-GB"/>
          <w14:cntxtAlts/>
        </w:rPr>
        <w:t xml:space="preserve"> to transfer</w:t>
      </w:r>
      <w:r w:rsidR="00CF7886">
        <w:rPr>
          <w:rFonts w:ascii="Arial" w:eastAsia="Times New Roman" w:hAnsi="Arial" w:cs="Arial"/>
          <w:color w:val="000000"/>
          <w:kern w:val="28"/>
          <w:sz w:val="24"/>
          <w:szCs w:val="24"/>
          <w:lang w:eastAsia="en-GB"/>
          <w14:cntxtAlts/>
        </w:rPr>
        <w:t xml:space="preserve">. However the </w:t>
      </w:r>
      <w:r w:rsidRPr="009A43FB">
        <w:rPr>
          <w:rFonts w:ascii="Arial" w:eastAsia="Times New Roman" w:hAnsi="Arial" w:cs="Arial"/>
          <w:color w:val="000000"/>
          <w:kern w:val="28"/>
          <w:sz w:val="24"/>
          <w:szCs w:val="24"/>
          <w:lang w:eastAsia="en-GB"/>
          <w14:cntxtAlts/>
        </w:rPr>
        <w:t>prominence and location of facial piercings will be considered as to whether they undermine the dignity and</w:t>
      </w:r>
      <w:r w:rsidR="00CF7886">
        <w:rPr>
          <w:rFonts w:ascii="Arial" w:eastAsia="Times New Roman" w:hAnsi="Arial" w:cs="Arial"/>
          <w:color w:val="000000"/>
          <w:kern w:val="28"/>
          <w:sz w:val="24"/>
          <w:szCs w:val="24"/>
          <w:lang w:eastAsia="en-GB"/>
          <w14:cntxtAlts/>
        </w:rPr>
        <w:t xml:space="preserve"> authority of the transferee</w:t>
      </w:r>
      <w:r w:rsidRPr="009A43FB">
        <w:rPr>
          <w:rFonts w:ascii="Arial" w:eastAsia="Times New Roman" w:hAnsi="Arial" w:cs="Arial"/>
          <w:color w:val="000000"/>
          <w:kern w:val="28"/>
          <w:sz w:val="24"/>
          <w:szCs w:val="24"/>
          <w:lang w:eastAsia="en-GB"/>
          <w14:cntxtAlts/>
        </w:rPr>
        <w:t xml:space="preserve"> and whether there may be implications for an officer’s safety. As part of your application you will be asked if you have any facial piercing</w:t>
      </w:r>
      <w:r w:rsidR="00B23261">
        <w:rPr>
          <w:rFonts w:ascii="Arial" w:eastAsia="Times New Roman" w:hAnsi="Arial" w:cs="Arial"/>
          <w:color w:val="000000"/>
          <w:kern w:val="28"/>
          <w:sz w:val="24"/>
          <w:szCs w:val="24"/>
          <w:lang w:eastAsia="en-GB"/>
          <w14:cntxtAlts/>
        </w:rPr>
        <w:t>s</w:t>
      </w:r>
      <w:r w:rsidRPr="009A43FB">
        <w:rPr>
          <w:rFonts w:ascii="Arial" w:eastAsia="Times New Roman" w:hAnsi="Arial" w:cs="Arial"/>
          <w:color w:val="000000"/>
          <w:kern w:val="28"/>
          <w:sz w:val="24"/>
          <w:szCs w:val="24"/>
          <w:lang w:eastAsia="en-GB"/>
          <w14:cntxtAlts/>
        </w:rPr>
        <w:t xml:space="preserve"> and if the answer is yes, you will be required to upload a photograph. The photograph shoul</w:t>
      </w:r>
      <w:r w:rsidR="00CF7886">
        <w:rPr>
          <w:rFonts w:ascii="Arial" w:eastAsia="Times New Roman" w:hAnsi="Arial" w:cs="Arial"/>
          <w:color w:val="000000"/>
          <w:kern w:val="28"/>
          <w:sz w:val="24"/>
          <w:szCs w:val="24"/>
          <w:lang w:eastAsia="en-GB"/>
          <w14:cntxtAlts/>
        </w:rPr>
        <w:t>d not be more than 1MB in size</w:t>
      </w:r>
    </w:p>
    <w:p w14:paraId="52CCE974" w14:textId="77777777" w:rsidR="00B01EC0" w:rsidRPr="009A43FB" w:rsidRDefault="00B01EC0" w:rsidP="00B01EC0">
      <w:pPr>
        <w:pStyle w:val="ListParagraph"/>
        <w:widowControl w:val="0"/>
        <w:numPr>
          <w:ilvl w:val="0"/>
          <w:numId w:val="6"/>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If not acceptable you will not be able to continue with your application</w:t>
      </w:r>
    </w:p>
    <w:p w14:paraId="52CCE975" w14:textId="77777777" w:rsidR="00B01EC0" w:rsidRPr="00EB6213" w:rsidRDefault="00B01EC0" w:rsidP="00B01EC0">
      <w:pPr>
        <w:widowControl w:val="0"/>
        <w:spacing w:after="0" w:line="240" w:lineRule="auto"/>
        <w:jc w:val="both"/>
        <w:rPr>
          <w:rFonts w:ascii="Arial" w:eastAsia="Times New Roman" w:hAnsi="Arial" w:cs="Arial"/>
          <w:color w:val="000000"/>
          <w:kern w:val="28"/>
          <w:sz w:val="16"/>
          <w:szCs w:val="16"/>
          <w:lang w:eastAsia="en-GB"/>
          <w14:cntxtAlts/>
        </w:rPr>
      </w:pPr>
    </w:p>
    <w:p w14:paraId="52CCE976" w14:textId="77777777" w:rsidR="00B01EC0" w:rsidRPr="00E01099" w:rsidRDefault="00B01EC0" w:rsidP="00B01EC0">
      <w:pPr>
        <w:widowControl w:val="0"/>
        <w:spacing w:after="0" w:line="240" w:lineRule="auto"/>
        <w:jc w:val="both"/>
        <w:rPr>
          <w:rFonts w:ascii="Arial" w:eastAsia="Times New Roman" w:hAnsi="Arial" w:cs="Arial"/>
          <w:b/>
          <w:color w:val="1F497D" w:themeColor="text2"/>
          <w:kern w:val="28"/>
          <w:sz w:val="24"/>
          <w:szCs w:val="24"/>
          <w:lang w:eastAsia="en-GB"/>
          <w14:cntxtAlts/>
        </w:rPr>
      </w:pPr>
      <w:bookmarkStart w:id="29" w:name="Answer_twentyseven"/>
      <w:r w:rsidRPr="009A43FB">
        <w:rPr>
          <w:rFonts w:ascii="Arial" w:eastAsia="Times New Roman" w:hAnsi="Arial" w:cs="Arial"/>
          <w:b/>
          <w:color w:val="1F497D" w:themeColor="text2"/>
          <w:kern w:val="28"/>
          <w:sz w:val="24"/>
          <w:szCs w:val="24"/>
          <w:lang w:eastAsia="en-GB"/>
          <w14:cntxtAlts/>
        </w:rPr>
        <w:t>What if I have a tattoo</w:t>
      </w:r>
      <w:r>
        <w:rPr>
          <w:rFonts w:ascii="Arial" w:eastAsia="Times New Roman" w:hAnsi="Arial" w:cs="Arial"/>
          <w:b/>
          <w:color w:val="1F497D" w:themeColor="text2"/>
          <w:kern w:val="28"/>
          <w:sz w:val="24"/>
          <w:szCs w:val="24"/>
          <w:lang w:eastAsia="en-GB"/>
          <w14:cntxtAlts/>
        </w:rPr>
        <w:t xml:space="preserve"> or multiple tattoos</w:t>
      </w:r>
      <w:r w:rsidR="002B6467">
        <w:rPr>
          <w:rFonts w:ascii="Arial" w:eastAsia="Times New Roman" w:hAnsi="Arial" w:cs="Arial"/>
          <w:b/>
          <w:color w:val="1F497D" w:themeColor="text2"/>
          <w:kern w:val="28"/>
          <w:sz w:val="24"/>
          <w:szCs w:val="24"/>
          <w:lang w:eastAsia="en-GB"/>
          <w14:cntxtAlts/>
        </w:rPr>
        <w:t>, can I still transfer</w:t>
      </w:r>
      <w:r>
        <w:rPr>
          <w:rFonts w:ascii="Arial" w:eastAsia="Times New Roman" w:hAnsi="Arial" w:cs="Arial"/>
          <w:b/>
          <w:color w:val="1F497D" w:themeColor="text2"/>
          <w:kern w:val="28"/>
          <w:sz w:val="24"/>
          <w:szCs w:val="24"/>
          <w:lang w:eastAsia="en-GB"/>
          <w14:cntxtAlts/>
        </w:rPr>
        <w:t>?</w:t>
      </w:r>
    </w:p>
    <w:bookmarkEnd w:id="29"/>
    <w:p w14:paraId="52CCE977" w14:textId="77777777" w:rsidR="00B01EC0" w:rsidRPr="009A43FB" w:rsidRDefault="00CF7886" w:rsidP="00CF7886">
      <w:pPr>
        <w:pStyle w:val="ListParagraph"/>
        <w:widowControl w:val="0"/>
        <w:numPr>
          <w:ilvl w:val="0"/>
          <w:numId w:val="6"/>
        </w:numPr>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Tattoos are not acceptable if </w:t>
      </w:r>
      <w:r w:rsidR="00B01EC0" w:rsidRPr="009A43FB">
        <w:rPr>
          <w:rFonts w:ascii="Arial" w:eastAsia="Times New Roman" w:hAnsi="Arial" w:cs="Arial"/>
          <w:color w:val="000000"/>
          <w:kern w:val="28"/>
          <w:sz w:val="24"/>
          <w:szCs w:val="24"/>
          <w:lang w:eastAsia="en-GB"/>
          <w14:cntxtAlts/>
        </w:rPr>
        <w:t xml:space="preserve">they are particularly prominent, garish, and </w:t>
      </w:r>
      <w:r>
        <w:rPr>
          <w:rFonts w:ascii="Arial" w:eastAsia="Times New Roman" w:hAnsi="Arial" w:cs="Arial"/>
          <w:color w:val="000000"/>
          <w:kern w:val="28"/>
          <w:sz w:val="24"/>
          <w:szCs w:val="24"/>
          <w:lang w:eastAsia="en-GB"/>
          <w14:cntxtAlts/>
        </w:rPr>
        <w:t>offensive</w:t>
      </w:r>
      <w:r w:rsidR="00B01EC0" w:rsidRPr="009A43FB">
        <w:rPr>
          <w:rFonts w:ascii="Arial" w:eastAsia="Times New Roman" w:hAnsi="Arial" w:cs="Arial"/>
          <w:color w:val="000000"/>
          <w:kern w:val="28"/>
          <w:sz w:val="24"/>
          <w:szCs w:val="24"/>
          <w:lang w:eastAsia="en-GB"/>
          <w14:cntxtAlts/>
        </w:rPr>
        <w:t>, or if they undermine the dig</w:t>
      </w:r>
      <w:r w:rsidR="00B23261">
        <w:rPr>
          <w:rFonts w:ascii="Arial" w:eastAsia="Times New Roman" w:hAnsi="Arial" w:cs="Arial"/>
          <w:color w:val="000000"/>
          <w:kern w:val="28"/>
          <w:sz w:val="24"/>
          <w:szCs w:val="24"/>
          <w:lang w:eastAsia="en-GB"/>
          <w14:cntxtAlts/>
        </w:rPr>
        <w:t>nity and authority of the role</w:t>
      </w:r>
    </w:p>
    <w:p w14:paraId="52CCE978" w14:textId="7A20CE6E" w:rsidR="00B01EC0" w:rsidRPr="009A43FB" w:rsidRDefault="00D41AD4" w:rsidP="00B01EC0">
      <w:pPr>
        <w:pStyle w:val="ListParagraph"/>
        <w:widowControl w:val="0"/>
        <w:numPr>
          <w:ilvl w:val="0"/>
          <w:numId w:val="6"/>
        </w:numPr>
        <w:spacing w:after="0" w:line="240" w:lineRule="auto"/>
        <w:jc w:val="both"/>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You may</w:t>
      </w:r>
      <w:r w:rsidR="00B01EC0" w:rsidRPr="009A43FB">
        <w:rPr>
          <w:rFonts w:ascii="Arial" w:eastAsia="Times New Roman" w:hAnsi="Arial" w:cs="Arial"/>
          <w:color w:val="000000"/>
          <w:kern w:val="28"/>
          <w:sz w:val="24"/>
          <w:szCs w:val="24"/>
          <w:lang w:eastAsia="en-GB"/>
          <w14:cntxtAlts/>
        </w:rPr>
        <w:t xml:space="preserve"> be asked as part of your application if you have a tattoo on your </w:t>
      </w:r>
      <w:r w:rsidR="00B01EC0" w:rsidRPr="00B23261">
        <w:rPr>
          <w:rFonts w:ascii="Arial" w:eastAsia="Times New Roman" w:hAnsi="Arial" w:cs="Arial"/>
          <w:bCs/>
          <w:color w:val="000000"/>
          <w:kern w:val="28"/>
          <w:sz w:val="24"/>
          <w:szCs w:val="24"/>
          <w:lang w:eastAsia="en-GB"/>
          <w14:cntxtAlts/>
        </w:rPr>
        <w:t>face, neck, forearms</w:t>
      </w:r>
      <w:r w:rsidR="00B01EC0" w:rsidRPr="009A43FB">
        <w:rPr>
          <w:rFonts w:ascii="Arial" w:eastAsia="Times New Roman" w:hAnsi="Arial" w:cs="Arial"/>
          <w:b/>
          <w:bCs/>
          <w:color w:val="000000"/>
          <w:kern w:val="28"/>
          <w:sz w:val="24"/>
          <w:szCs w:val="24"/>
          <w:lang w:eastAsia="en-GB"/>
          <w14:cntxtAlts/>
        </w:rPr>
        <w:t xml:space="preserve"> </w:t>
      </w:r>
      <w:r w:rsidR="00B01EC0" w:rsidRPr="009A43FB">
        <w:rPr>
          <w:rFonts w:ascii="Arial" w:eastAsia="Times New Roman" w:hAnsi="Arial" w:cs="Arial"/>
          <w:color w:val="000000"/>
          <w:kern w:val="28"/>
          <w:sz w:val="24"/>
          <w:szCs w:val="24"/>
          <w:lang w:eastAsia="en-GB"/>
          <w14:cntxtAlts/>
        </w:rPr>
        <w:t>or</w:t>
      </w:r>
      <w:r w:rsidR="00B01EC0" w:rsidRPr="009A43FB">
        <w:rPr>
          <w:rFonts w:ascii="Arial" w:eastAsia="Times New Roman" w:hAnsi="Arial" w:cs="Arial"/>
          <w:b/>
          <w:bCs/>
          <w:color w:val="000000"/>
          <w:kern w:val="28"/>
          <w:sz w:val="24"/>
          <w:szCs w:val="24"/>
          <w:lang w:eastAsia="en-GB"/>
          <w14:cntxtAlts/>
        </w:rPr>
        <w:t xml:space="preserve"> </w:t>
      </w:r>
      <w:r w:rsidR="00B01EC0" w:rsidRPr="00B23261">
        <w:rPr>
          <w:rFonts w:ascii="Arial" w:eastAsia="Times New Roman" w:hAnsi="Arial" w:cs="Arial"/>
          <w:bCs/>
          <w:color w:val="000000"/>
          <w:kern w:val="28"/>
          <w:sz w:val="24"/>
          <w:szCs w:val="24"/>
          <w:lang w:eastAsia="en-GB"/>
          <w14:cntxtAlts/>
        </w:rPr>
        <w:t>hands</w:t>
      </w:r>
      <w:r w:rsidR="00B01EC0" w:rsidRPr="009A43FB">
        <w:rPr>
          <w:rFonts w:ascii="Arial" w:eastAsia="Times New Roman" w:hAnsi="Arial" w:cs="Arial"/>
          <w:color w:val="000000"/>
          <w:kern w:val="28"/>
          <w:sz w:val="24"/>
          <w:szCs w:val="24"/>
          <w:lang w:eastAsia="en-GB"/>
          <w14:cntxtAlts/>
        </w:rPr>
        <w:t xml:space="preserve"> and if you answer yes, you will be asked to provide a brief description and attach two digital photographs of each visible tattoo:</w:t>
      </w:r>
    </w:p>
    <w:p w14:paraId="52CCE979" w14:textId="77777777" w:rsidR="00B01EC0" w:rsidRPr="00B23261" w:rsidRDefault="00B01EC0" w:rsidP="00B01EC0">
      <w:pPr>
        <w:widowControl w:val="0"/>
        <w:spacing w:after="0" w:line="240" w:lineRule="auto"/>
        <w:jc w:val="both"/>
        <w:rPr>
          <w:rFonts w:ascii="Arial" w:eastAsia="Times New Roman" w:hAnsi="Arial" w:cs="Arial"/>
          <w:color w:val="000000"/>
          <w:kern w:val="28"/>
          <w:sz w:val="16"/>
          <w:szCs w:val="16"/>
          <w:lang w:eastAsia="en-GB"/>
          <w14:cntxtAlts/>
        </w:rPr>
      </w:pPr>
      <w:r w:rsidRPr="009A43FB">
        <w:rPr>
          <w:rFonts w:ascii="Arial" w:eastAsia="Times New Roman" w:hAnsi="Arial" w:cs="Arial"/>
          <w:color w:val="000000"/>
          <w:kern w:val="28"/>
          <w:sz w:val="24"/>
          <w:szCs w:val="24"/>
          <w:lang w:eastAsia="en-GB"/>
          <w14:cntxtAlts/>
        </w:rPr>
        <w:t> </w:t>
      </w:r>
    </w:p>
    <w:p w14:paraId="52CCE97A" w14:textId="77777777" w:rsidR="00B01EC0" w:rsidRPr="009A43FB" w:rsidRDefault="00B01EC0" w:rsidP="00B01EC0">
      <w:pPr>
        <w:widowControl w:val="0"/>
        <w:spacing w:after="0" w:line="240" w:lineRule="auto"/>
        <w:ind w:left="927" w:hanging="567"/>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 xml:space="preserve">1. A distance photograph to clearly identify </w:t>
      </w:r>
      <w:r w:rsidR="00CF7886">
        <w:rPr>
          <w:rFonts w:ascii="Arial" w:eastAsia="Times New Roman" w:hAnsi="Arial" w:cs="Arial"/>
          <w:color w:val="000000"/>
          <w:kern w:val="28"/>
          <w:sz w:val="24"/>
          <w:szCs w:val="24"/>
          <w:lang w:eastAsia="en-GB"/>
          <w14:cntxtAlts/>
        </w:rPr>
        <w:t>where on the body the tattoo is</w:t>
      </w:r>
    </w:p>
    <w:p w14:paraId="52CCE97B" w14:textId="77777777" w:rsidR="00B01EC0" w:rsidRPr="009A43FB" w:rsidRDefault="00B01EC0" w:rsidP="00B01EC0">
      <w:pPr>
        <w:widowControl w:val="0"/>
        <w:spacing w:after="0" w:line="240" w:lineRule="auto"/>
        <w:ind w:left="927" w:hanging="567"/>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2. A close up photograph to clearly identify the image</w:t>
      </w:r>
      <w:r w:rsidR="00B23261">
        <w:rPr>
          <w:rFonts w:ascii="Arial" w:eastAsia="Times New Roman" w:hAnsi="Arial" w:cs="Arial"/>
          <w:color w:val="000000"/>
          <w:kern w:val="28"/>
          <w:sz w:val="24"/>
          <w:szCs w:val="24"/>
          <w:lang w:eastAsia="en-GB"/>
          <w14:cntxtAlts/>
        </w:rPr>
        <w:t>(</w:t>
      </w:r>
      <w:r w:rsidRPr="009A43FB">
        <w:rPr>
          <w:rFonts w:ascii="Arial" w:eastAsia="Times New Roman" w:hAnsi="Arial" w:cs="Arial"/>
          <w:color w:val="000000"/>
          <w:kern w:val="28"/>
          <w:sz w:val="24"/>
          <w:szCs w:val="24"/>
          <w:lang w:eastAsia="en-GB"/>
          <w14:cntxtAlts/>
        </w:rPr>
        <w:t>s</w:t>
      </w:r>
      <w:r w:rsidR="00B23261">
        <w:rPr>
          <w:rFonts w:ascii="Arial" w:eastAsia="Times New Roman" w:hAnsi="Arial" w:cs="Arial"/>
          <w:color w:val="000000"/>
          <w:kern w:val="28"/>
          <w:sz w:val="24"/>
          <w:szCs w:val="24"/>
          <w:lang w:eastAsia="en-GB"/>
          <w14:cntxtAlts/>
        </w:rPr>
        <w:t>)</w:t>
      </w:r>
    </w:p>
    <w:p w14:paraId="52CCE97C" w14:textId="77777777" w:rsidR="00B01EC0" w:rsidRPr="00B23261" w:rsidRDefault="00B01EC0" w:rsidP="00B01EC0">
      <w:pPr>
        <w:widowControl w:val="0"/>
        <w:spacing w:after="0" w:line="240" w:lineRule="auto"/>
        <w:jc w:val="both"/>
        <w:rPr>
          <w:rFonts w:ascii="Arial" w:eastAsia="Times New Roman" w:hAnsi="Arial" w:cs="Arial"/>
          <w:color w:val="000000"/>
          <w:kern w:val="28"/>
          <w:sz w:val="16"/>
          <w:szCs w:val="16"/>
          <w:lang w:eastAsia="en-GB"/>
          <w14:cntxtAlts/>
        </w:rPr>
      </w:pPr>
      <w:r w:rsidRPr="009A43FB">
        <w:rPr>
          <w:rFonts w:ascii="Arial" w:eastAsia="Times New Roman" w:hAnsi="Arial" w:cs="Arial"/>
          <w:color w:val="000000"/>
          <w:kern w:val="28"/>
          <w:sz w:val="24"/>
          <w:szCs w:val="24"/>
          <w:lang w:eastAsia="en-GB"/>
          <w14:cntxtAlts/>
        </w:rPr>
        <w:t> </w:t>
      </w:r>
    </w:p>
    <w:p w14:paraId="52CCE97D" w14:textId="77777777" w:rsidR="00B01EC0" w:rsidRPr="009A43FB" w:rsidRDefault="00B01EC0" w:rsidP="00B01EC0">
      <w:pPr>
        <w:pStyle w:val="ListParagraph"/>
        <w:widowControl w:val="0"/>
        <w:numPr>
          <w:ilvl w:val="0"/>
          <w:numId w:val="7"/>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 xml:space="preserve">Each photograph should not be more than 1MB in size </w:t>
      </w:r>
    </w:p>
    <w:p w14:paraId="52CCE97E" w14:textId="77777777" w:rsidR="00B01EC0" w:rsidRPr="009A43FB" w:rsidRDefault="00B01EC0" w:rsidP="00B01EC0">
      <w:pPr>
        <w:pStyle w:val="ListParagraph"/>
        <w:numPr>
          <w:ilvl w:val="0"/>
          <w:numId w:val="7"/>
        </w:numPr>
        <w:spacing w:after="0" w:line="273"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If not acceptable you will not be able to continue with your application</w:t>
      </w:r>
    </w:p>
    <w:p w14:paraId="52CCE97F" w14:textId="77777777" w:rsidR="00B01EC0" w:rsidRPr="00E01099" w:rsidRDefault="00B01EC0" w:rsidP="00B01EC0">
      <w:pPr>
        <w:spacing w:after="0" w:line="273" w:lineRule="auto"/>
        <w:jc w:val="both"/>
        <w:rPr>
          <w:rFonts w:ascii="Arial" w:eastAsia="Times New Roman" w:hAnsi="Arial" w:cs="Arial"/>
          <w:color w:val="000000"/>
          <w:kern w:val="28"/>
          <w:sz w:val="16"/>
          <w:szCs w:val="16"/>
          <w:lang w:eastAsia="en-GB"/>
          <w14:cntxtAlts/>
        </w:rPr>
      </w:pPr>
    </w:p>
    <w:p w14:paraId="52CCE980" w14:textId="77777777" w:rsidR="00B549BD" w:rsidRDefault="00B549BD" w:rsidP="00B01EC0">
      <w:pPr>
        <w:widowControl w:val="0"/>
        <w:spacing w:after="0" w:line="240" w:lineRule="auto"/>
        <w:jc w:val="both"/>
        <w:rPr>
          <w:rFonts w:ascii="Arial" w:eastAsia="Times New Roman" w:hAnsi="Arial" w:cs="Arial"/>
          <w:b/>
          <w:color w:val="1F497D" w:themeColor="text2"/>
          <w:kern w:val="28"/>
          <w:sz w:val="24"/>
          <w:szCs w:val="24"/>
          <w:lang w:eastAsia="en-GB"/>
          <w14:cntxtAlts/>
        </w:rPr>
      </w:pPr>
      <w:bookmarkStart w:id="30" w:name="Answer_twentyeight"/>
    </w:p>
    <w:p w14:paraId="52CCE981" w14:textId="77777777" w:rsidR="00B01EC0" w:rsidRPr="00E01099" w:rsidRDefault="00B01EC0" w:rsidP="00B01EC0">
      <w:pPr>
        <w:widowControl w:val="0"/>
        <w:spacing w:after="0" w:line="240" w:lineRule="auto"/>
        <w:jc w:val="both"/>
        <w:rPr>
          <w:rFonts w:ascii="Arial" w:eastAsia="Times New Roman" w:hAnsi="Arial" w:cs="Arial"/>
          <w:b/>
          <w:color w:val="1F497D" w:themeColor="text2"/>
          <w:kern w:val="28"/>
          <w:sz w:val="24"/>
          <w:szCs w:val="24"/>
          <w:lang w:eastAsia="en-GB"/>
          <w14:cntxtAlts/>
        </w:rPr>
      </w:pPr>
      <w:r w:rsidRPr="009A43FB">
        <w:rPr>
          <w:rFonts w:ascii="Arial" w:eastAsia="Times New Roman" w:hAnsi="Arial" w:cs="Arial"/>
          <w:b/>
          <w:color w:val="1F497D" w:themeColor="text2"/>
          <w:kern w:val="28"/>
          <w:sz w:val="24"/>
          <w:szCs w:val="24"/>
          <w:lang w:eastAsia="en-GB"/>
          <w14:cntxtAlts/>
        </w:rPr>
        <w:t>How do you check if applicant</w:t>
      </w:r>
      <w:r>
        <w:rPr>
          <w:rFonts w:ascii="Arial" w:eastAsia="Times New Roman" w:hAnsi="Arial" w:cs="Arial"/>
          <w:b/>
          <w:color w:val="1F497D" w:themeColor="text2"/>
          <w:kern w:val="28"/>
          <w:sz w:val="24"/>
          <w:szCs w:val="24"/>
          <w:lang w:eastAsia="en-GB"/>
          <w14:cntxtAlts/>
        </w:rPr>
        <w:t>s have substance misuse issues?</w:t>
      </w:r>
    </w:p>
    <w:bookmarkEnd w:id="30"/>
    <w:p w14:paraId="52CCE982" w14:textId="77777777" w:rsidR="00B01EC0" w:rsidRDefault="00B01EC0" w:rsidP="00B01EC0">
      <w:pPr>
        <w:pStyle w:val="ListParagraph"/>
        <w:widowControl w:val="0"/>
        <w:numPr>
          <w:ilvl w:val="0"/>
          <w:numId w:val="8"/>
        </w:numPr>
        <w:spacing w:after="0" w:line="240" w:lineRule="auto"/>
        <w:jc w:val="both"/>
        <w:rPr>
          <w:rFonts w:ascii="Arial" w:eastAsia="Times New Roman" w:hAnsi="Arial" w:cs="Arial"/>
          <w:color w:val="000000"/>
          <w:kern w:val="28"/>
          <w:sz w:val="24"/>
          <w:szCs w:val="24"/>
          <w:lang w:eastAsia="en-GB"/>
          <w14:cntxtAlts/>
        </w:rPr>
      </w:pPr>
      <w:r w:rsidRPr="009A43FB">
        <w:rPr>
          <w:rFonts w:ascii="Arial" w:eastAsia="Times New Roman" w:hAnsi="Arial" w:cs="Arial"/>
          <w:color w:val="000000"/>
          <w:kern w:val="28"/>
          <w:sz w:val="24"/>
          <w:szCs w:val="24"/>
          <w:lang w:eastAsia="en-GB"/>
          <w14:cntxtAlts/>
        </w:rPr>
        <w:t xml:space="preserve">We will collect a sample of hair approximately 50 to 100 strands from the crown of the </w:t>
      </w:r>
      <w:r w:rsidR="00CF7886">
        <w:rPr>
          <w:rFonts w:ascii="Arial" w:eastAsia="Times New Roman" w:hAnsi="Arial" w:cs="Arial"/>
          <w:color w:val="000000"/>
          <w:kern w:val="28"/>
          <w:sz w:val="24"/>
          <w:szCs w:val="24"/>
          <w:lang w:eastAsia="en-GB"/>
          <w14:cntxtAlts/>
        </w:rPr>
        <w:t xml:space="preserve">transferees </w:t>
      </w:r>
      <w:r w:rsidRPr="009A43FB">
        <w:rPr>
          <w:rFonts w:ascii="Arial" w:eastAsia="Times New Roman" w:hAnsi="Arial" w:cs="Arial"/>
          <w:color w:val="000000"/>
          <w:kern w:val="28"/>
          <w:sz w:val="24"/>
          <w:szCs w:val="24"/>
          <w:lang w:eastAsia="en-GB"/>
          <w14:cntxtAlts/>
        </w:rPr>
        <w:t>head to test for substance misuse</w:t>
      </w:r>
    </w:p>
    <w:p w14:paraId="52CCE983" w14:textId="77777777" w:rsidR="00CF7886" w:rsidRPr="009A43FB" w:rsidRDefault="00CF7886" w:rsidP="00B01EC0">
      <w:pPr>
        <w:widowControl w:val="0"/>
        <w:spacing w:after="0" w:line="240" w:lineRule="auto"/>
        <w:jc w:val="both"/>
        <w:rPr>
          <w:rFonts w:ascii="Arial" w:eastAsia="Times New Roman" w:hAnsi="Arial" w:cs="Arial"/>
          <w:color w:val="000000"/>
          <w:kern w:val="28"/>
          <w:sz w:val="24"/>
          <w:szCs w:val="24"/>
          <w:lang w:eastAsia="en-GB"/>
          <w14:cntxtAlts/>
        </w:rPr>
      </w:pPr>
    </w:p>
    <w:p w14:paraId="52CCE984" w14:textId="77777777" w:rsidR="00B01EC0" w:rsidRPr="00E01099" w:rsidRDefault="00B01EC0" w:rsidP="00B01EC0">
      <w:pPr>
        <w:widowControl w:val="0"/>
        <w:spacing w:after="0" w:line="240" w:lineRule="auto"/>
        <w:jc w:val="both"/>
        <w:rPr>
          <w:rFonts w:ascii="Arial" w:eastAsia="Times New Roman" w:hAnsi="Arial" w:cs="Arial"/>
          <w:b/>
          <w:color w:val="1F497D" w:themeColor="text2"/>
          <w:kern w:val="28"/>
          <w:sz w:val="24"/>
          <w:szCs w:val="24"/>
          <w:lang w:eastAsia="en-GB"/>
          <w14:cntxtAlts/>
        </w:rPr>
      </w:pPr>
      <w:bookmarkStart w:id="31" w:name="Answer_twentynine"/>
      <w:r w:rsidRPr="009A43FB">
        <w:rPr>
          <w:rFonts w:ascii="Arial" w:eastAsia="Times New Roman" w:hAnsi="Arial" w:cs="Arial"/>
          <w:b/>
          <w:color w:val="1F497D" w:themeColor="text2"/>
          <w:kern w:val="28"/>
          <w:sz w:val="24"/>
          <w:szCs w:val="24"/>
          <w:lang w:eastAsia="en-GB"/>
          <w14:cntxtAlts/>
        </w:rPr>
        <w:t>What other vetting ch</w:t>
      </w:r>
      <w:r w:rsidR="002B6467">
        <w:rPr>
          <w:rFonts w:ascii="Arial" w:eastAsia="Times New Roman" w:hAnsi="Arial" w:cs="Arial"/>
          <w:b/>
          <w:color w:val="1F497D" w:themeColor="text2"/>
          <w:kern w:val="28"/>
          <w:sz w:val="24"/>
          <w:szCs w:val="24"/>
          <w:lang w:eastAsia="en-GB"/>
          <w14:cntxtAlts/>
        </w:rPr>
        <w:t>ecks will be made linking to the transfer</w:t>
      </w:r>
      <w:r>
        <w:rPr>
          <w:rFonts w:ascii="Arial" w:eastAsia="Times New Roman" w:hAnsi="Arial" w:cs="Arial"/>
          <w:b/>
          <w:color w:val="1F497D" w:themeColor="text2"/>
          <w:kern w:val="28"/>
          <w:sz w:val="24"/>
          <w:szCs w:val="24"/>
          <w:lang w:eastAsia="en-GB"/>
          <w14:cntxtAlts/>
        </w:rPr>
        <w:t>?</w:t>
      </w:r>
    </w:p>
    <w:bookmarkEnd w:id="31"/>
    <w:p w14:paraId="52CCE985" w14:textId="77777777" w:rsidR="00B01EC0" w:rsidRPr="009A43FB" w:rsidRDefault="00B01EC0" w:rsidP="00B01EC0">
      <w:pPr>
        <w:pStyle w:val="ListParagraph"/>
        <w:widowControl w:val="0"/>
        <w:numPr>
          <w:ilvl w:val="0"/>
          <w:numId w:val="8"/>
        </w:numPr>
        <w:jc w:val="both"/>
        <w:rPr>
          <w:rFonts w:ascii="Arial" w:hAnsi="Arial" w:cs="Arial"/>
          <w:sz w:val="24"/>
          <w:szCs w:val="24"/>
        </w:rPr>
      </w:pPr>
      <w:r w:rsidRPr="009A43FB">
        <w:rPr>
          <w:rFonts w:ascii="Arial" w:hAnsi="Arial" w:cs="Arial"/>
          <w:sz w:val="24"/>
          <w:szCs w:val="24"/>
        </w:rPr>
        <w:t>We will carry out security checks on you and you will be required to provide details to enable us to do so on the application form</w:t>
      </w:r>
    </w:p>
    <w:p w14:paraId="52CCE986" w14:textId="77777777" w:rsidR="00711736" w:rsidRDefault="00B01EC0" w:rsidP="00981C0A">
      <w:pPr>
        <w:pStyle w:val="ListParagraph"/>
        <w:numPr>
          <w:ilvl w:val="0"/>
          <w:numId w:val="8"/>
        </w:numPr>
        <w:spacing w:after="0" w:line="240" w:lineRule="auto"/>
        <w:jc w:val="both"/>
        <w:rPr>
          <w:rFonts w:ascii="Arial" w:hAnsi="Arial" w:cs="Arial"/>
          <w:sz w:val="24"/>
          <w:szCs w:val="24"/>
        </w:rPr>
      </w:pPr>
      <w:r w:rsidRPr="009A43FB">
        <w:rPr>
          <w:rFonts w:ascii="Arial" w:hAnsi="Arial" w:cs="Arial"/>
          <w:sz w:val="24"/>
          <w:szCs w:val="24"/>
        </w:rPr>
        <w:t>We will need to take your fingerprints and DNA samples to carry out some final    vetting checks against our databases</w:t>
      </w:r>
    </w:p>
    <w:p w14:paraId="52CCE987" w14:textId="77777777" w:rsidR="00981C0A" w:rsidRDefault="00981C0A" w:rsidP="00981C0A">
      <w:pPr>
        <w:spacing w:after="0" w:line="240" w:lineRule="auto"/>
        <w:jc w:val="both"/>
        <w:rPr>
          <w:rFonts w:ascii="Arial" w:hAnsi="Arial" w:cs="Arial"/>
          <w:sz w:val="24"/>
          <w:szCs w:val="24"/>
        </w:rPr>
      </w:pPr>
    </w:p>
    <w:p w14:paraId="52CCE988" w14:textId="77777777" w:rsidR="00981C0A" w:rsidRPr="00384E82" w:rsidRDefault="00981C0A" w:rsidP="00981C0A">
      <w:pPr>
        <w:widowControl w:val="0"/>
        <w:spacing w:after="0" w:line="240" w:lineRule="auto"/>
        <w:jc w:val="both"/>
        <w:rPr>
          <w:rFonts w:ascii="Arial" w:eastAsia="Times New Roman" w:hAnsi="Arial" w:cs="Arial"/>
          <w:b/>
          <w:kern w:val="28"/>
          <w:sz w:val="24"/>
          <w:szCs w:val="24"/>
          <w:lang w:eastAsia="en-GB"/>
          <w14:cntxtAlts/>
        </w:rPr>
      </w:pPr>
      <w:bookmarkStart w:id="32" w:name="FAQfourtytwo"/>
      <w:bookmarkStart w:id="33" w:name="FAQaddition"/>
      <w:bookmarkStart w:id="34" w:name="FAQaddition3"/>
      <w:r>
        <w:rPr>
          <w:rFonts w:ascii="Arial" w:eastAsia="Times New Roman" w:hAnsi="Arial" w:cs="Arial"/>
          <w:b/>
          <w:color w:val="1F497D" w:themeColor="text2"/>
          <w:kern w:val="28"/>
          <w:sz w:val="24"/>
          <w:szCs w:val="24"/>
          <w:lang w:eastAsia="en-GB"/>
          <w14:cntxtAlts/>
        </w:rPr>
        <w:t>Are the vetting checks just about the applicant?</w:t>
      </w:r>
    </w:p>
    <w:bookmarkEnd w:id="32"/>
    <w:bookmarkEnd w:id="33"/>
    <w:bookmarkEnd w:id="34"/>
    <w:p w14:paraId="52CCE989" w14:textId="77777777" w:rsidR="00981C0A" w:rsidRDefault="00981C0A" w:rsidP="00981C0A">
      <w:pPr>
        <w:pStyle w:val="ListParagraph"/>
        <w:widowControl w:val="0"/>
        <w:numPr>
          <w:ilvl w:val="0"/>
          <w:numId w:val="18"/>
        </w:numPr>
        <w:spacing w:after="0" w:line="240" w:lineRule="auto"/>
        <w:jc w:val="both"/>
        <w:rPr>
          <w:rFonts w:ascii="Arial" w:eastAsia="Times New Roman" w:hAnsi="Arial" w:cs="Arial"/>
          <w:kern w:val="28"/>
          <w:sz w:val="24"/>
          <w:szCs w:val="24"/>
          <w:lang w:eastAsia="en-GB"/>
          <w14:cntxtAlts/>
        </w:rPr>
      </w:pPr>
      <w:r w:rsidRPr="00384E82">
        <w:rPr>
          <w:rFonts w:ascii="Arial" w:eastAsia="Times New Roman" w:hAnsi="Arial" w:cs="Arial"/>
          <w:kern w:val="28"/>
          <w:sz w:val="24"/>
          <w:szCs w:val="24"/>
          <w:lang w:eastAsia="en-GB"/>
          <w14:cntxtAlts/>
        </w:rPr>
        <w:t>No. Following the shortlisting process we will be asking questions about your wider family members and what their relationship is to the applicant along with their addresses. This could include spouse or partner, parents, step parents and partners, children and siblings. The details will be viewed by the Force Vetting Officer</w:t>
      </w:r>
    </w:p>
    <w:p w14:paraId="52CCE98A" w14:textId="77777777" w:rsidR="00161108" w:rsidRDefault="00161108" w:rsidP="00161108">
      <w:pPr>
        <w:widowControl w:val="0"/>
        <w:spacing w:after="0" w:line="240" w:lineRule="auto"/>
        <w:jc w:val="both"/>
        <w:rPr>
          <w:rFonts w:ascii="Arial" w:eastAsia="Times New Roman" w:hAnsi="Arial" w:cs="Arial"/>
          <w:kern w:val="28"/>
          <w:sz w:val="24"/>
          <w:szCs w:val="24"/>
          <w:lang w:eastAsia="en-GB"/>
          <w14:cntxtAlts/>
        </w:rPr>
      </w:pPr>
    </w:p>
    <w:p w14:paraId="52CCE98B" w14:textId="77777777" w:rsidR="00161108" w:rsidRDefault="00161108" w:rsidP="00161108">
      <w:pPr>
        <w:spacing w:after="0" w:line="240" w:lineRule="auto"/>
        <w:rPr>
          <w:rFonts w:ascii="Arial" w:eastAsia="Times New Roman" w:hAnsi="Arial" w:cs="Arial"/>
          <w:b/>
          <w:color w:val="1F497D" w:themeColor="text2"/>
          <w:sz w:val="24"/>
          <w:szCs w:val="24"/>
          <w:lang w:eastAsia="en-GB"/>
        </w:rPr>
      </w:pPr>
      <w:bookmarkStart w:id="35" w:name="FAQaddition4"/>
      <w:r>
        <w:rPr>
          <w:rFonts w:ascii="Arial" w:eastAsia="Times New Roman" w:hAnsi="Arial" w:cs="Arial"/>
          <w:b/>
          <w:color w:val="1F497D" w:themeColor="text2"/>
          <w:sz w:val="24"/>
          <w:szCs w:val="24"/>
          <w:lang w:eastAsia="en-GB"/>
        </w:rPr>
        <w:t xml:space="preserve">What are the </w:t>
      </w:r>
      <w:r w:rsidRPr="00AB6FBC">
        <w:rPr>
          <w:rFonts w:ascii="Arial" w:eastAsia="Times New Roman" w:hAnsi="Arial" w:cs="Arial"/>
          <w:b/>
          <w:color w:val="1F497D" w:themeColor="text2"/>
          <w:sz w:val="24"/>
          <w:szCs w:val="24"/>
          <w:lang w:eastAsia="en-GB"/>
        </w:rPr>
        <w:t>general conviction</w:t>
      </w:r>
      <w:r>
        <w:rPr>
          <w:rFonts w:ascii="Arial" w:eastAsia="Times New Roman" w:hAnsi="Arial" w:cs="Arial"/>
          <w:b/>
          <w:color w:val="1F497D" w:themeColor="text2"/>
          <w:sz w:val="24"/>
          <w:szCs w:val="24"/>
          <w:lang w:eastAsia="en-GB"/>
        </w:rPr>
        <w:t xml:space="preserve"> rules</w:t>
      </w:r>
      <w:r w:rsidRPr="00AB6FBC">
        <w:rPr>
          <w:rFonts w:ascii="Arial" w:eastAsia="Times New Roman" w:hAnsi="Arial" w:cs="Arial"/>
          <w:b/>
          <w:color w:val="1F497D" w:themeColor="text2"/>
          <w:sz w:val="24"/>
          <w:szCs w:val="24"/>
          <w:lang w:eastAsia="en-GB"/>
        </w:rPr>
        <w:t>?</w:t>
      </w:r>
    </w:p>
    <w:bookmarkEnd w:id="35"/>
    <w:p w14:paraId="52CCE98C" w14:textId="77777777" w:rsidR="00161108" w:rsidRDefault="00161108" w:rsidP="00161108">
      <w:pPr>
        <w:pStyle w:val="ListParagraph"/>
        <w:numPr>
          <w:ilvl w:val="0"/>
          <w:numId w:val="4"/>
        </w:numPr>
        <w:spacing w:after="0" w:line="240" w:lineRule="auto"/>
        <w:rPr>
          <w:rFonts w:ascii="Arial" w:eastAsia="Times New Roman" w:hAnsi="Arial" w:cs="Arial"/>
          <w:sz w:val="24"/>
          <w:szCs w:val="24"/>
          <w:lang w:eastAsia="en-GB"/>
        </w:rPr>
      </w:pPr>
      <w:r w:rsidRPr="006F57BF">
        <w:rPr>
          <w:rFonts w:ascii="Arial" w:eastAsia="Times New Roman" w:hAnsi="Arial" w:cs="Arial"/>
          <w:sz w:val="24"/>
          <w:szCs w:val="24"/>
          <w:lang w:eastAsia="en-GB"/>
        </w:rPr>
        <w:t>Any offences committed as an adult or juvenile which resulted in a prison sentence (including custodial, suspended or deferred sentence and sentences served at a Young Offenders in</w:t>
      </w:r>
      <w:r>
        <w:rPr>
          <w:rFonts w:ascii="Arial" w:eastAsia="Times New Roman" w:hAnsi="Arial" w:cs="Arial"/>
          <w:sz w:val="24"/>
          <w:szCs w:val="24"/>
          <w:lang w:eastAsia="en-GB"/>
        </w:rPr>
        <w:t>stitutional or community home) would impact on the recruitment process</w:t>
      </w:r>
    </w:p>
    <w:p w14:paraId="52CCE98D" w14:textId="77777777" w:rsidR="00161108" w:rsidRDefault="00161108" w:rsidP="00161108">
      <w:pPr>
        <w:pStyle w:val="ListParagraph"/>
        <w:numPr>
          <w:ilvl w:val="0"/>
          <w:numId w:val="4"/>
        </w:numPr>
        <w:spacing w:after="0" w:line="240" w:lineRule="auto"/>
        <w:rPr>
          <w:rFonts w:ascii="Arial" w:eastAsia="Times New Roman" w:hAnsi="Arial" w:cs="Arial"/>
          <w:sz w:val="24"/>
          <w:szCs w:val="24"/>
          <w:lang w:eastAsia="en-GB"/>
        </w:rPr>
      </w:pPr>
      <w:r w:rsidRPr="006F57BF">
        <w:rPr>
          <w:rFonts w:ascii="Arial" w:eastAsia="Times New Roman" w:hAnsi="Arial" w:cs="Arial"/>
          <w:sz w:val="24"/>
          <w:szCs w:val="24"/>
          <w:lang w:eastAsia="en-GB"/>
        </w:rPr>
        <w:t>Cautions including reprimands and final warning, for recordable offences</w:t>
      </w:r>
      <w:r>
        <w:rPr>
          <w:rFonts w:ascii="Arial" w:eastAsia="Times New Roman" w:hAnsi="Arial" w:cs="Arial"/>
          <w:sz w:val="24"/>
          <w:szCs w:val="24"/>
          <w:lang w:eastAsia="en-GB"/>
        </w:rPr>
        <w:t xml:space="preserve"> or </w:t>
      </w:r>
      <w:r w:rsidRPr="006F57BF">
        <w:rPr>
          <w:rFonts w:ascii="Arial" w:eastAsia="Times New Roman" w:hAnsi="Arial" w:cs="Arial"/>
          <w:sz w:val="24"/>
          <w:szCs w:val="24"/>
          <w:lang w:eastAsia="en-GB"/>
        </w:rPr>
        <w:t>Juvenile convictions within the last 5 y</w:t>
      </w:r>
      <w:r>
        <w:rPr>
          <w:rFonts w:ascii="Arial" w:eastAsia="Times New Roman" w:hAnsi="Arial" w:cs="Arial"/>
          <w:sz w:val="24"/>
          <w:szCs w:val="24"/>
          <w:lang w:eastAsia="en-GB"/>
        </w:rPr>
        <w:t>ears may also impact</w:t>
      </w:r>
    </w:p>
    <w:p w14:paraId="52CCE98E" w14:textId="77777777" w:rsidR="00161108" w:rsidRDefault="00161108" w:rsidP="00161108">
      <w:pPr>
        <w:pStyle w:val="ListParagraph"/>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view the further information below as a guide regarding Criminal Convictions:</w:t>
      </w:r>
    </w:p>
    <w:p w14:paraId="52CCE98F"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Applications will not be accepted if an applicant of any age has been convicted or cautioned for an offence such as murder, manslaughter, rape, kidnapping/abduction, treason, involvement in espionage, terrorism or sabotage, hostage taking, hi-jacking or torture, any offence involving ‘causing death by’, firearms offences, incest, sexual activity with a child or domestic violence offences</w:t>
      </w:r>
      <w:r>
        <w:rPr>
          <w:rFonts w:ascii="Arial" w:hAnsi="Arial" w:cs="Arial"/>
          <w:color w:val="000080"/>
          <w:sz w:val="24"/>
          <w:szCs w:val="24"/>
        </w:rPr>
        <w:t xml:space="preserve"> </w:t>
      </w:r>
      <w:r w:rsidRPr="00091019">
        <w:rPr>
          <w:rFonts w:ascii="Arial" w:hAnsi="Arial" w:cs="Arial"/>
          <w:sz w:val="24"/>
          <w:szCs w:val="24"/>
        </w:rPr>
        <w:t>an</w:t>
      </w:r>
      <w:r>
        <w:rPr>
          <w:rFonts w:ascii="Arial" w:hAnsi="Arial" w:cs="Arial"/>
          <w:sz w:val="24"/>
          <w:szCs w:val="24"/>
        </w:rPr>
        <w:t>d</w:t>
      </w:r>
      <w:r w:rsidRPr="00091019">
        <w:rPr>
          <w:rFonts w:ascii="Arial" w:hAnsi="Arial" w:cs="Arial"/>
          <w:sz w:val="24"/>
          <w:szCs w:val="24"/>
        </w:rPr>
        <w:t xml:space="preserve"> monitored hate crime</w:t>
      </w:r>
    </w:p>
    <w:p w14:paraId="52CCE990"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In general, applications will also be rejected if an applicant has committed any offence (as an adult or juvenile) which resulted in a prison sentence, including custodial, suspended or deferred sentence and sentences served at a young offender’</w:t>
      </w:r>
      <w:r>
        <w:rPr>
          <w:rFonts w:ascii="Arial" w:hAnsi="Arial" w:cs="Arial"/>
          <w:color w:val="000000"/>
          <w:sz w:val="24"/>
          <w:szCs w:val="24"/>
        </w:rPr>
        <w:t>s institution or community home</w:t>
      </w:r>
    </w:p>
    <w:p w14:paraId="52CCE991"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Your application is likely to be rejected if you have been involved in any of the following (unless there are exceptional</w:t>
      </w:r>
      <w:r>
        <w:rPr>
          <w:rFonts w:ascii="Arial" w:hAnsi="Arial" w:cs="Arial"/>
          <w:color w:val="000000"/>
          <w:sz w:val="24"/>
          <w:szCs w:val="24"/>
        </w:rPr>
        <w:t xml:space="preserve"> and compelling circumstances):</w:t>
      </w:r>
    </w:p>
    <w:p w14:paraId="52CCE992"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Offences involving serious violence or injury (including Grievous Bodily Harm (GBH</w:t>
      </w:r>
      <w:r>
        <w:rPr>
          <w:rFonts w:ascii="Arial" w:hAnsi="Arial" w:cs="Arial"/>
          <w:color w:val="000000"/>
          <w:sz w:val="24"/>
          <w:szCs w:val="24"/>
        </w:rPr>
        <w:t>) and Actual Bodily Harm (ABH)</w:t>
      </w:r>
    </w:p>
    <w:p w14:paraId="52CCE993"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Offences involving unsolicited violence towards others </w:t>
      </w:r>
    </w:p>
    <w:p w14:paraId="52CCE994"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Unlawful possession of weapons, fire</w:t>
      </w:r>
      <w:r>
        <w:rPr>
          <w:rFonts w:ascii="Arial" w:hAnsi="Arial" w:cs="Arial"/>
          <w:color w:val="000000"/>
          <w:sz w:val="24"/>
          <w:szCs w:val="24"/>
        </w:rPr>
        <w:t>arms or going equipped to steal</w:t>
      </w:r>
    </w:p>
    <w:p w14:paraId="52CCE995"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Gross indecency and acts of indecency </w:t>
      </w:r>
    </w:p>
    <w:p w14:paraId="52CCE996"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Abuse or neglect of children </w:t>
      </w:r>
    </w:p>
    <w:p w14:paraId="52CCE997"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Public Order offences such as involvement in riot, violent disorder, affray, causing intentional harassment, alarm or distress </w:t>
      </w:r>
    </w:p>
    <w:p w14:paraId="52CCE998"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Racially motivated or homophobic offences </w:t>
      </w:r>
    </w:p>
    <w:p w14:paraId="52CCE999"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Burglary and offences which involve elements or acts of dishonesty, corruption, substantial financial gain or serious loss to anyone including theft, fraud and deception </w:t>
      </w:r>
    </w:p>
    <w:p w14:paraId="52CCE99A"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Serious involvement in drugs including possession of a Class A drug (heroin, morphine) or more than one Class B drug (amphetamines) and/or supplying drugs of any kind </w:t>
      </w:r>
    </w:p>
    <w:p w14:paraId="52CCE99B"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lastRenderedPageBreak/>
        <w:t xml:space="preserve">Reckless or dangerous driving or one offence of </w:t>
      </w:r>
      <w:proofErr w:type="spellStart"/>
      <w:r w:rsidRPr="00091019">
        <w:rPr>
          <w:rFonts w:ascii="Arial" w:hAnsi="Arial" w:cs="Arial"/>
          <w:color w:val="000000"/>
          <w:sz w:val="24"/>
          <w:szCs w:val="24"/>
        </w:rPr>
        <w:t>drink</w:t>
      </w:r>
      <w:proofErr w:type="spellEnd"/>
      <w:r w:rsidRPr="00091019">
        <w:rPr>
          <w:rFonts w:ascii="Arial" w:hAnsi="Arial" w:cs="Arial"/>
          <w:color w:val="000000"/>
          <w:sz w:val="24"/>
          <w:szCs w:val="24"/>
        </w:rPr>
        <w:t xml:space="preserve"> driving, drunk in charge, or drugs driving, within the last ten years </w:t>
      </w:r>
    </w:p>
    <w:p w14:paraId="52CCE99C"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 xml:space="preserve">Other serious motoring offences such as convictions within the last five years, driving without insurance, failing to stop after an accident or driving whilst disqualified </w:t>
      </w:r>
    </w:p>
    <w:p w14:paraId="52CCE99D" w14:textId="23C52998" w:rsidR="00161108" w:rsidRPr="00091019" w:rsidRDefault="00D41AD4" w:rsidP="00161108">
      <w:pPr>
        <w:pStyle w:val="ListParagraph"/>
        <w:numPr>
          <w:ilvl w:val="1"/>
          <w:numId w:val="4"/>
        </w:numPr>
        <w:spacing w:after="0" w:line="240" w:lineRule="auto"/>
        <w:rPr>
          <w:rFonts w:ascii="Arial" w:eastAsia="Times New Roman" w:hAnsi="Arial" w:cs="Arial"/>
          <w:sz w:val="24"/>
          <w:szCs w:val="24"/>
          <w:lang w:eastAsia="en-GB"/>
        </w:rPr>
      </w:pPr>
      <w:r>
        <w:rPr>
          <w:rFonts w:ascii="Arial" w:hAnsi="Arial" w:cs="Arial"/>
          <w:color w:val="000000"/>
          <w:sz w:val="24"/>
          <w:szCs w:val="24"/>
        </w:rPr>
        <w:t xml:space="preserve">More than three </w:t>
      </w:r>
      <w:proofErr w:type="spellStart"/>
      <w:r>
        <w:rPr>
          <w:rFonts w:ascii="Arial" w:hAnsi="Arial" w:cs="Arial"/>
          <w:color w:val="000000"/>
          <w:sz w:val="24"/>
          <w:szCs w:val="24"/>
        </w:rPr>
        <w:t>endorse</w:t>
      </w:r>
      <w:r w:rsidR="00161108" w:rsidRPr="00091019">
        <w:rPr>
          <w:rFonts w:ascii="Arial" w:hAnsi="Arial" w:cs="Arial"/>
          <w:color w:val="000000"/>
          <w:sz w:val="24"/>
          <w:szCs w:val="24"/>
        </w:rPr>
        <w:t>able</w:t>
      </w:r>
      <w:proofErr w:type="spellEnd"/>
      <w:r w:rsidR="00161108" w:rsidRPr="00091019">
        <w:rPr>
          <w:rFonts w:ascii="Arial" w:hAnsi="Arial" w:cs="Arial"/>
          <w:color w:val="000000"/>
          <w:sz w:val="24"/>
          <w:szCs w:val="24"/>
        </w:rPr>
        <w:t xml:space="preserve"> traffic convictions (including fixed penalties) and/or two or more convictions for regulatory offences such as failure to renew vehicle excise licence within the last five years </w:t>
      </w:r>
    </w:p>
    <w:p w14:paraId="52CCE99E" w14:textId="77777777" w:rsidR="00161108" w:rsidRPr="00091019" w:rsidRDefault="00161108" w:rsidP="00161108">
      <w:pPr>
        <w:pStyle w:val="ListParagraph"/>
        <w:numPr>
          <w:ilvl w:val="1"/>
          <w:numId w:val="4"/>
        </w:numPr>
        <w:spacing w:after="0" w:line="240" w:lineRule="auto"/>
        <w:rPr>
          <w:rFonts w:ascii="Arial" w:eastAsia="Times New Roman" w:hAnsi="Arial" w:cs="Arial"/>
          <w:sz w:val="24"/>
          <w:szCs w:val="24"/>
          <w:lang w:eastAsia="en-GB"/>
        </w:rPr>
      </w:pPr>
      <w:r w:rsidRPr="00091019">
        <w:rPr>
          <w:rFonts w:ascii="Arial" w:hAnsi="Arial" w:cs="Arial"/>
          <w:color w:val="000000"/>
          <w:sz w:val="24"/>
          <w:szCs w:val="24"/>
        </w:rPr>
        <w:t>Criminal damage  </w:t>
      </w:r>
    </w:p>
    <w:p w14:paraId="52CCE99F" w14:textId="77777777" w:rsidR="00EB6213" w:rsidRPr="00EB6213" w:rsidRDefault="00EB6213" w:rsidP="00EB6213">
      <w:pPr>
        <w:pStyle w:val="ListParagraph"/>
        <w:spacing w:after="0" w:line="273" w:lineRule="auto"/>
        <w:ind w:left="360"/>
        <w:jc w:val="both"/>
        <w:rPr>
          <w:rFonts w:ascii="Arial" w:hAnsi="Arial" w:cs="Arial"/>
          <w:sz w:val="16"/>
          <w:szCs w:val="16"/>
        </w:rPr>
      </w:pPr>
    </w:p>
    <w:p w14:paraId="52CCE9A0" w14:textId="77777777" w:rsidR="004A2D20" w:rsidRPr="009A43FB" w:rsidRDefault="004A2D20" w:rsidP="0021662A">
      <w:pPr>
        <w:shd w:val="clear" w:color="auto" w:fill="FFFFFF" w:themeFill="background1"/>
        <w:spacing w:after="0" w:line="330" w:lineRule="atLeast"/>
        <w:rPr>
          <w:rFonts w:ascii="Arial" w:eastAsia="Times New Roman" w:hAnsi="Arial" w:cs="Arial"/>
          <w:b/>
          <w:color w:val="1F497D" w:themeColor="text2"/>
          <w:sz w:val="24"/>
          <w:szCs w:val="24"/>
          <w:lang w:eastAsia="en-GB"/>
        </w:rPr>
      </w:pPr>
      <w:bookmarkStart w:id="36" w:name="Answer_thirty"/>
      <w:r w:rsidRPr="009A43FB">
        <w:rPr>
          <w:rFonts w:ascii="Arial" w:eastAsia="Times New Roman" w:hAnsi="Arial" w:cs="Arial"/>
          <w:b/>
          <w:color w:val="1F497D" w:themeColor="text2"/>
          <w:sz w:val="24"/>
          <w:szCs w:val="24"/>
          <w:lang w:eastAsia="en-GB"/>
        </w:rPr>
        <w:t>What financial circumstances could affect my application?</w:t>
      </w:r>
    </w:p>
    <w:bookmarkEnd w:id="36"/>
    <w:p w14:paraId="52CCE9A1" w14:textId="77777777" w:rsidR="004A2D20" w:rsidRPr="009A43FB" w:rsidRDefault="004A2D20" w:rsidP="004A2D20">
      <w:pPr>
        <w:pStyle w:val="ListParagraph"/>
        <w:widowControl w:val="0"/>
        <w:numPr>
          <w:ilvl w:val="0"/>
          <w:numId w:val="11"/>
        </w:numPr>
        <w:spacing w:after="0"/>
        <w:rPr>
          <w:rFonts w:ascii="Arial" w:hAnsi="Arial" w:cs="Arial"/>
          <w:sz w:val="24"/>
          <w:szCs w:val="24"/>
        </w:rPr>
      </w:pPr>
      <w:r w:rsidRPr="009A43FB">
        <w:rPr>
          <w:rFonts w:ascii="Arial" w:hAnsi="Arial" w:cs="Arial"/>
          <w:sz w:val="24"/>
          <w:szCs w:val="24"/>
        </w:rPr>
        <w:t>Applicants will have their financial status checked. These checks are carried out   because police officers/staff have access to privileged information, which may make them vulnerable to corruption. Applicants with outstanding County Court          Judgements (CCJs), Individual Voluntary Agreements (IVAs) or who have been   registered bankrupt with outstanding debts will be rejected</w:t>
      </w:r>
    </w:p>
    <w:p w14:paraId="52CCE9A2" w14:textId="77777777" w:rsidR="003A72BF" w:rsidRPr="004A2D20" w:rsidRDefault="004A2D20" w:rsidP="004A2D20">
      <w:pPr>
        <w:pStyle w:val="ListParagraph"/>
        <w:widowControl w:val="0"/>
        <w:numPr>
          <w:ilvl w:val="0"/>
          <w:numId w:val="11"/>
        </w:numPr>
        <w:jc w:val="both"/>
        <w:rPr>
          <w:rFonts w:ascii="Times New Roman" w:hAnsi="Times New Roman" w:cs="Times New Roman"/>
          <w:sz w:val="20"/>
          <w:szCs w:val="20"/>
        </w:rPr>
      </w:pPr>
      <w:r w:rsidRPr="009A43FB">
        <w:rPr>
          <w:rFonts w:ascii="Arial" w:hAnsi="Arial" w:cs="Arial"/>
          <w:sz w:val="24"/>
          <w:szCs w:val="24"/>
        </w:rPr>
        <w:t>Applicants who have discharged County Cour</w:t>
      </w:r>
      <w:r w:rsidR="001D6D68">
        <w:rPr>
          <w:rFonts w:ascii="Arial" w:hAnsi="Arial" w:cs="Arial"/>
          <w:sz w:val="24"/>
          <w:szCs w:val="24"/>
        </w:rPr>
        <w:t>t Judgements may be considered.</w:t>
      </w:r>
      <w:r w:rsidRPr="009A43FB">
        <w:rPr>
          <w:rFonts w:ascii="Arial" w:hAnsi="Arial" w:cs="Arial"/>
          <w:sz w:val="24"/>
          <w:szCs w:val="24"/>
        </w:rPr>
        <w:t xml:space="preserve">  Applicants who have been registered as bankrupt and their bankruptcy debts have been discharged will only be considered three years from the discharge of the debt and will need to provide a Certificate of Satisfaction</w:t>
      </w:r>
    </w:p>
    <w:p w14:paraId="52CCE9A3" w14:textId="77777777" w:rsidR="004A2D20" w:rsidRPr="00EB6213" w:rsidRDefault="004A2D20" w:rsidP="004A2D20">
      <w:pPr>
        <w:pStyle w:val="ListParagraph"/>
        <w:widowControl w:val="0"/>
        <w:ind w:left="360"/>
        <w:jc w:val="both"/>
        <w:rPr>
          <w:rFonts w:ascii="Times New Roman" w:hAnsi="Times New Roman" w:cs="Times New Roman"/>
          <w:sz w:val="16"/>
          <w:szCs w:val="16"/>
        </w:rPr>
      </w:pPr>
    </w:p>
    <w:p w14:paraId="52CCE9A4" w14:textId="77777777" w:rsidR="003A72BF" w:rsidRPr="00AB6FBC" w:rsidRDefault="003A72BF" w:rsidP="003A72BF">
      <w:pPr>
        <w:pStyle w:val="ListParagraph"/>
        <w:spacing w:after="0" w:line="240" w:lineRule="auto"/>
        <w:ind w:left="0"/>
        <w:rPr>
          <w:rFonts w:ascii="Arial" w:eastAsia="Times New Roman" w:hAnsi="Arial" w:cs="Arial"/>
          <w:b/>
          <w:color w:val="1F497D" w:themeColor="text2"/>
          <w:sz w:val="24"/>
          <w:szCs w:val="24"/>
          <w:lang w:eastAsia="en-GB"/>
        </w:rPr>
      </w:pPr>
      <w:bookmarkStart w:id="37" w:name="Answer_thirtyone"/>
      <w:r>
        <w:rPr>
          <w:rFonts w:ascii="Arial" w:eastAsia="Times New Roman" w:hAnsi="Arial" w:cs="Arial"/>
          <w:b/>
          <w:color w:val="1F497D" w:themeColor="text2"/>
          <w:sz w:val="24"/>
          <w:szCs w:val="24"/>
          <w:lang w:eastAsia="en-GB"/>
        </w:rPr>
        <w:t>Are there any</w:t>
      </w:r>
      <w:r w:rsidRPr="00AB6FBC">
        <w:rPr>
          <w:rFonts w:ascii="Arial" w:eastAsia="Times New Roman" w:hAnsi="Arial" w:cs="Arial"/>
          <w:b/>
          <w:color w:val="1F497D" w:themeColor="text2"/>
          <w:sz w:val="24"/>
          <w:szCs w:val="24"/>
          <w:lang w:eastAsia="en-GB"/>
        </w:rPr>
        <w:t xml:space="preserve"> driving requirements </w:t>
      </w:r>
      <w:r>
        <w:rPr>
          <w:rFonts w:ascii="Arial" w:eastAsia="Times New Roman" w:hAnsi="Arial" w:cs="Arial"/>
          <w:b/>
          <w:color w:val="1F497D" w:themeColor="text2"/>
          <w:sz w:val="24"/>
          <w:szCs w:val="24"/>
          <w:lang w:eastAsia="en-GB"/>
        </w:rPr>
        <w:t>linking to the transfer</w:t>
      </w:r>
      <w:r w:rsidRPr="00AB6FBC">
        <w:rPr>
          <w:rFonts w:ascii="Arial" w:eastAsia="Times New Roman" w:hAnsi="Arial" w:cs="Arial"/>
          <w:b/>
          <w:color w:val="1F497D" w:themeColor="text2"/>
          <w:sz w:val="24"/>
          <w:szCs w:val="24"/>
          <w:lang w:eastAsia="en-GB"/>
        </w:rPr>
        <w:t>?</w:t>
      </w:r>
    </w:p>
    <w:bookmarkEnd w:id="37"/>
    <w:p w14:paraId="52CCE9A5" w14:textId="77777777" w:rsidR="002B6467" w:rsidRDefault="003A72BF" w:rsidP="00A41022">
      <w:pPr>
        <w:pStyle w:val="ListParagraph"/>
        <w:numPr>
          <w:ilvl w:val="0"/>
          <w:numId w:val="4"/>
        </w:numPr>
        <w:spacing w:after="0" w:line="240" w:lineRule="auto"/>
        <w:rPr>
          <w:rFonts w:ascii="Arial" w:eastAsia="Times New Roman" w:hAnsi="Arial" w:cs="Arial"/>
          <w:sz w:val="24"/>
          <w:szCs w:val="24"/>
          <w:lang w:eastAsia="en-GB"/>
        </w:rPr>
      </w:pPr>
      <w:r w:rsidRPr="00F915CF">
        <w:rPr>
          <w:rFonts w:ascii="Arial" w:eastAsia="Times New Roman" w:hAnsi="Arial" w:cs="Arial"/>
          <w:sz w:val="24"/>
          <w:szCs w:val="24"/>
          <w:lang w:eastAsia="en-GB"/>
        </w:rPr>
        <w:t xml:space="preserve">You </w:t>
      </w:r>
      <w:r w:rsidR="00685393">
        <w:rPr>
          <w:rFonts w:ascii="Arial" w:eastAsia="Times New Roman" w:hAnsi="Arial" w:cs="Arial"/>
          <w:sz w:val="24"/>
          <w:szCs w:val="24"/>
          <w:lang w:eastAsia="en-GB"/>
        </w:rPr>
        <w:t>may</w:t>
      </w:r>
      <w:r w:rsidRPr="00F915CF">
        <w:rPr>
          <w:rFonts w:ascii="Arial" w:eastAsia="Times New Roman" w:hAnsi="Arial" w:cs="Arial"/>
          <w:sz w:val="24"/>
          <w:szCs w:val="24"/>
          <w:lang w:eastAsia="en-GB"/>
        </w:rPr>
        <w:t xml:space="preserve"> be required through your career to drive a vehicle with more than 8 passengers for which yo</w:t>
      </w:r>
      <w:r w:rsidR="001D6D68">
        <w:rPr>
          <w:rFonts w:ascii="Arial" w:eastAsia="Times New Roman" w:hAnsi="Arial" w:cs="Arial"/>
          <w:sz w:val="24"/>
          <w:szCs w:val="24"/>
          <w:lang w:eastAsia="en-GB"/>
        </w:rPr>
        <w:t xml:space="preserve">u would need a D1 entitlement. </w:t>
      </w:r>
      <w:r w:rsidRPr="00F915CF">
        <w:rPr>
          <w:rFonts w:ascii="Arial" w:eastAsia="Times New Roman" w:hAnsi="Arial" w:cs="Arial"/>
          <w:sz w:val="24"/>
          <w:szCs w:val="24"/>
          <w:lang w:eastAsia="en-GB"/>
        </w:rPr>
        <w:t xml:space="preserve">You should have this if you passed your </w:t>
      </w:r>
      <w:r>
        <w:rPr>
          <w:rFonts w:ascii="Arial" w:eastAsia="Times New Roman" w:hAnsi="Arial" w:cs="Arial"/>
          <w:sz w:val="24"/>
          <w:szCs w:val="24"/>
          <w:lang w:eastAsia="en-GB"/>
        </w:rPr>
        <w:t>driving test prior to 1</w:t>
      </w:r>
      <w:r w:rsidRPr="00F915CF">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January</w:t>
      </w:r>
      <w:r w:rsidR="001D6D68">
        <w:rPr>
          <w:rFonts w:ascii="Arial" w:eastAsia="Times New Roman" w:hAnsi="Arial" w:cs="Arial"/>
          <w:sz w:val="24"/>
          <w:szCs w:val="24"/>
          <w:lang w:eastAsia="en-GB"/>
        </w:rPr>
        <w:t xml:space="preserve"> 1997.</w:t>
      </w:r>
      <w:r w:rsidRPr="00F915CF">
        <w:rPr>
          <w:rFonts w:ascii="Arial" w:eastAsia="Times New Roman" w:hAnsi="Arial" w:cs="Arial"/>
          <w:sz w:val="24"/>
          <w:szCs w:val="24"/>
          <w:lang w:eastAsia="en-GB"/>
        </w:rPr>
        <w:t xml:space="preserve"> If you do not have a D1 on your lice</w:t>
      </w:r>
      <w:r>
        <w:rPr>
          <w:rFonts w:ascii="Arial" w:eastAsia="Times New Roman" w:hAnsi="Arial" w:cs="Arial"/>
          <w:sz w:val="24"/>
          <w:szCs w:val="24"/>
          <w:lang w:eastAsia="en-GB"/>
        </w:rPr>
        <w:t>nce then you must apply for one</w:t>
      </w:r>
    </w:p>
    <w:p w14:paraId="52CCE9A6" w14:textId="77777777" w:rsidR="00A41022" w:rsidRPr="00EB6213" w:rsidRDefault="00A41022" w:rsidP="00A41022">
      <w:pPr>
        <w:pStyle w:val="ListParagraph"/>
        <w:spacing w:after="0" w:line="240" w:lineRule="auto"/>
        <w:ind w:left="360"/>
        <w:rPr>
          <w:rFonts w:ascii="Arial" w:eastAsia="Times New Roman" w:hAnsi="Arial" w:cs="Arial"/>
          <w:sz w:val="16"/>
          <w:szCs w:val="16"/>
          <w:lang w:eastAsia="en-GB"/>
        </w:rPr>
      </w:pPr>
    </w:p>
    <w:p w14:paraId="52CCE9A7" w14:textId="72803614" w:rsidR="00BA2532" w:rsidRPr="001A22F1" w:rsidRDefault="00711736" w:rsidP="001A22F1">
      <w:pPr>
        <w:pStyle w:val="ListParagraph"/>
        <w:widowControl w:val="0"/>
        <w:ind w:left="0"/>
        <w:rPr>
          <w:rFonts w:ascii="Arial" w:hAnsi="Arial" w:cs="Arial"/>
          <w:sz w:val="24"/>
          <w:szCs w:val="24"/>
        </w:rPr>
      </w:pPr>
      <w:r w:rsidRPr="009A43FB">
        <w:rPr>
          <w:rFonts w:ascii="Arial" w:hAnsi="Arial" w:cs="Arial"/>
          <w:sz w:val="24"/>
          <w:szCs w:val="24"/>
        </w:rPr>
        <w:t>Some of the information has been gained from the College of Police website</w:t>
      </w:r>
      <w:r>
        <w:rPr>
          <w:rFonts w:ascii="Arial" w:hAnsi="Arial" w:cs="Arial"/>
          <w:sz w:val="24"/>
          <w:szCs w:val="24"/>
        </w:rPr>
        <w:t xml:space="preserve"> – all details are correct at time of publication (</w:t>
      </w:r>
      <w:r w:rsidR="00D41AD4">
        <w:rPr>
          <w:rFonts w:ascii="Arial" w:hAnsi="Arial" w:cs="Arial"/>
          <w:sz w:val="24"/>
          <w:szCs w:val="24"/>
        </w:rPr>
        <w:t>November</w:t>
      </w:r>
      <w:r w:rsidR="00B549BD">
        <w:rPr>
          <w:rFonts w:ascii="Arial" w:hAnsi="Arial" w:cs="Arial"/>
          <w:sz w:val="24"/>
          <w:szCs w:val="24"/>
        </w:rPr>
        <w:t xml:space="preserve"> 2016</w:t>
      </w:r>
      <w:r>
        <w:rPr>
          <w:rFonts w:ascii="Arial" w:hAnsi="Arial" w:cs="Arial"/>
          <w:sz w:val="24"/>
          <w:szCs w:val="24"/>
        </w:rPr>
        <w:t>)</w:t>
      </w:r>
    </w:p>
    <w:sectPr w:rsidR="00BA2532" w:rsidRPr="001A22F1" w:rsidSect="00AF3F96">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77B32" w14:textId="77777777" w:rsidR="001A2EE6" w:rsidRDefault="001A2EE6" w:rsidP="001A22F1">
      <w:pPr>
        <w:spacing w:after="0" w:line="240" w:lineRule="auto"/>
      </w:pPr>
      <w:r>
        <w:separator/>
      </w:r>
    </w:p>
  </w:endnote>
  <w:endnote w:type="continuationSeparator" w:id="0">
    <w:p w14:paraId="35AA6B2F" w14:textId="77777777" w:rsidR="001A2EE6" w:rsidRDefault="001A2EE6" w:rsidP="001A2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923E5C" w14:paraId="52CCE9B8" w14:textId="77777777">
      <w:tc>
        <w:tcPr>
          <w:tcW w:w="918" w:type="dxa"/>
        </w:tcPr>
        <w:p w14:paraId="52CCE9B6" w14:textId="77777777" w:rsidR="00923E5C" w:rsidRDefault="00923E5C">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D71351" w:rsidRPr="00D7135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8</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2CCE9B7" w14:textId="1D387253" w:rsidR="00923E5C" w:rsidRDefault="00923E5C" w:rsidP="00614BC6">
          <w:pPr>
            <w:pStyle w:val="Footer"/>
          </w:pPr>
          <w:r>
            <w:t xml:space="preserve">Version </w:t>
          </w:r>
          <w:r w:rsidR="00614BC6">
            <w:t>4</w:t>
          </w:r>
          <w:r w:rsidR="00D41AD4">
            <w:t xml:space="preserve"> – Nov</w:t>
          </w:r>
          <w:r>
            <w:t xml:space="preserve"> 2016</w:t>
          </w:r>
        </w:p>
      </w:tc>
    </w:tr>
  </w:tbl>
  <w:p w14:paraId="52CCE9B9" w14:textId="77777777" w:rsidR="00923E5C" w:rsidRDefault="00923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9726E" w14:textId="77777777" w:rsidR="001A2EE6" w:rsidRDefault="001A2EE6" w:rsidP="001A22F1">
      <w:pPr>
        <w:spacing w:after="0" w:line="240" w:lineRule="auto"/>
      </w:pPr>
      <w:r>
        <w:separator/>
      </w:r>
    </w:p>
  </w:footnote>
  <w:footnote w:type="continuationSeparator" w:id="0">
    <w:p w14:paraId="00918796" w14:textId="77777777" w:rsidR="001A2EE6" w:rsidRDefault="001A2EE6" w:rsidP="001A2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53D"/>
    <w:multiLevelType w:val="hybridMultilevel"/>
    <w:tmpl w:val="47340DA4"/>
    <w:lvl w:ilvl="0" w:tplc="8BCA60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B55DE"/>
    <w:multiLevelType w:val="hybridMultilevel"/>
    <w:tmpl w:val="D5A84B7E"/>
    <w:lvl w:ilvl="0" w:tplc="8DF69F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A74C4"/>
    <w:multiLevelType w:val="hybridMultilevel"/>
    <w:tmpl w:val="CC0ED78C"/>
    <w:lvl w:ilvl="0" w:tplc="2AFEBF84">
      <w:start w:val="1"/>
      <w:numFmt w:val="decimal"/>
      <w:lvlText w:val="%1."/>
      <w:lvlJc w:val="left"/>
      <w:pPr>
        <w:ind w:left="2771"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67227"/>
    <w:multiLevelType w:val="hybridMultilevel"/>
    <w:tmpl w:val="89E47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CC37931"/>
    <w:multiLevelType w:val="hybridMultilevel"/>
    <w:tmpl w:val="D6FA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0C208A"/>
    <w:multiLevelType w:val="hybridMultilevel"/>
    <w:tmpl w:val="BA944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C621B2"/>
    <w:multiLevelType w:val="hybridMultilevel"/>
    <w:tmpl w:val="CE820B38"/>
    <w:lvl w:ilvl="0" w:tplc="8BCA60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3A018C"/>
    <w:multiLevelType w:val="hybridMultilevel"/>
    <w:tmpl w:val="FBC2F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733BCB"/>
    <w:multiLevelType w:val="hybridMultilevel"/>
    <w:tmpl w:val="6C2A20C6"/>
    <w:lvl w:ilvl="0" w:tplc="8BCA60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756B6B"/>
    <w:multiLevelType w:val="hybridMultilevel"/>
    <w:tmpl w:val="33DE1B82"/>
    <w:lvl w:ilvl="0" w:tplc="A2D8B9B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F0E5421"/>
    <w:multiLevelType w:val="hybridMultilevel"/>
    <w:tmpl w:val="BB96F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E63AAF"/>
    <w:multiLevelType w:val="hybridMultilevel"/>
    <w:tmpl w:val="FB4E776C"/>
    <w:lvl w:ilvl="0" w:tplc="8BCA60A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22B90"/>
    <w:multiLevelType w:val="hybridMultilevel"/>
    <w:tmpl w:val="1A36DFBA"/>
    <w:lvl w:ilvl="0" w:tplc="8DF69F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1D4AF4"/>
    <w:multiLevelType w:val="hybridMultilevel"/>
    <w:tmpl w:val="7C380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F82FA1"/>
    <w:multiLevelType w:val="hybridMultilevel"/>
    <w:tmpl w:val="F8883B40"/>
    <w:lvl w:ilvl="0" w:tplc="0809000F">
      <w:start w:val="1"/>
      <w:numFmt w:val="decimal"/>
      <w:lvlText w:val="%1."/>
      <w:lvlJc w:val="left"/>
      <w:pPr>
        <w:ind w:left="36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077AD6"/>
    <w:multiLevelType w:val="hybridMultilevel"/>
    <w:tmpl w:val="686C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A964B3"/>
    <w:multiLevelType w:val="hybridMultilevel"/>
    <w:tmpl w:val="147E8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E56040"/>
    <w:multiLevelType w:val="hybridMultilevel"/>
    <w:tmpl w:val="F55A27AA"/>
    <w:lvl w:ilvl="0" w:tplc="FE047274">
      <w:start w:val="1"/>
      <w:numFmt w:val="decimal"/>
      <w:lvlText w:val="%1."/>
      <w:lvlJc w:val="left"/>
      <w:pPr>
        <w:ind w:left="360" w:hanging="36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11"/>
  </w:num>
  <w:num w:numId="6">
    <w:abstractNumId w:val="10"/>
  </w:num>
  <w:num w:numId="7">
    <w:abstractNumId w:val="3"/>
  </w:num>
  <w:num w:numId="8">
    <w:abstractNumId w:val="4"/>
  </w:num>
  <w:num w:numId="9">
    <w:abstractNumId w:val="16"/>
  </w:num>
  <w:num w:numId="10">
    <w:abstractNumId w:val="7"/>
  </w:num>
  <w:num w:numId="11">
    <w:abstractNumId w:val="15"/>
  </w:num>
  <w:num w:numId="12">
    <w:abstractNumId w:val="0"/>
  </w:num>
  <w:num w:numId="13">
    <w:abstractNumId w:val="17"/>
  </w:num>
  <w:num w:numId="14">
    <w:abstractNumId w:val="14"/>
  </w:num>
  <w:num w:numId="15">
    <w:abstractNumId w:val="13"/>
  </w:num>
  <w:num w:numId="16">
    <w:abstractNumId w:val="2"/>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96"/>
    <w:rsid w:val="001162AB"/>
    <w:rsid w:val="0011687E"/>
    <w:rsid w:val="0015202E"/>
    <w:rsid w:val="00156113"/>
    <w:rsid w:val="00161108"/>
    <w:rsid w:val="001A22F1"/>
    <w:rsid w:val="001A2EE6"/>
    <w:rsid w:val="001D6D68"/>
    <w:rsid w:val="001D761E"/>
    <w:rsid w:val="001E6B38"/>
    <w:rsid w:val="001F6368"/>
    <w:rsid w:val="0021662A"/>
    <w:rsid w:val="002B6467"/>
    <w:rsid w:val="002D4539"/>
    <w:rsid w:val="00322DA3"/>
    <w:rsid w:val="0039770F"/>
    <w:rsid w:val="003A3E84"/>
    <w:rsid w:val="003A72BF"/>
    <w:rsid w:val="004A2D20"/>
    <w:rsid w:val="004A503C"/>
    <w:rsid w:val="00565255"/>
    <w:rsid w:val="005F7C7C"/>
    <w:rsid w:val="00614BC6"/>
    <w:rsid w:val="00617483"/>
    <w:rsid w:val="006755E8"/>
    <w:rsid w:val="00685393"/>
    <w:rsid w:val="006F3AC7"/>
    <w:rsid w:val="00711736"/>
    <w:rsid w:val="007C0634"/>
    <w:rsid w:val="007F1477"/>
    <w:rsid w:val="00801D49"/>
    <w:rsid w:val="0081085D"/>
    <w:rsid w:val="008140A8"/>
    <w:rsid w:val="00855F50"/>
    <w:rsid w:val="00876405"/>
    <w:rsid w:val="008F34EA"/>
    <w:rsid w:val="008F7F84"/>
    <w:rsid w:val="00923E5C"/>
    <w:rsid w:val="009311FE"/>
    <w:rsid w:val="00947F58"/>
    <w:rsid w:val="00981C0A"/>
    <w:rsid w:val="00983AA4"/>
    <w:rsid w:val="009E5F6B"/>
    <w:rsid w:val="00A23654"/>
    <w:rsid w:val="00A41022"/>
    <w:rsid w:val="00A536E5"/>
    <w:rsid w:val="00A77372"/>
    <w:rsid w:val="00AA0A44"/>
    <w:rsid w:val="00AA6D81"/>
    <w:rsid w:val="00AF19E1"/>
    <w:rsid w:val="00AF3F96"/>
    <w:rsid w:val="00AF7CFC"/>
    <w:rsid w:val="00B01EC0"/>
    <w:rsid w:val="00B0683F"/>
    <w:rsid w:val="00B11C93"/>
    <w:rsid w:val="00B23261"/>
    <w:rsid w:val="00B549BD"/>
    <w:rsid w:val="00B93E2C"/>
    <w:rsid w:val="00BA2532"/>
    <w:rsid w:val="00BA668F"/>
    <w:rsid w:val="00BF638B"/>
    <w:rsid w:val="00C7628D"/>
    <w:rsid w:val="00CF7886"/>
    <w:rsid w:val="00D41AD4"/>
    <w:rsid w:val="00D67D21"/>
    <w:rsid w:val="00D71351"/>
    <w:rsid w:val="00D73231"/>
    <w:rsid w:val="00D94724"/>
    <w:rsid w:val="00D94FC2"/>
    <w:rsid w:val="00DC1A74"/>
    <w:rsid w:val="00DF2B9D"/>
    <w:rsid w:val="00E143FE"/>
    <w:rsid w:val="00E50F45"/>
    <w:rsid w:val="00E6140E"/>
    <w:rsid w:val="00E758A0"/>
    <w:rsid w:val="00E8231C"/>
    <w:rsid w:val="00E96291"/>
    <w:rsid w:val="00EB6213"/>
    <w:rsid w:val="00F30862"/>
    <w:rsid w:val="00F8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96"/>
    <w:rPr>
      <w:rFonts w:ascii="Tahoma" w:hAnsi="Tahoma" w:cs="Tahoma"/>
      <w:sz w:val="16"/>
      <w:szCs w:val="16"/>
    </w:rPr>
  </w:style>
  <w:style w:type="paragraph" w:styleId="ListParagraph">
    <w:name w:val="List Paragraph"/>
    <w:basedOn w:val="Normal"/>
    <w:uiPriority w:val="34"/>
    <w:qFormat/>
    <w:rsid w:val="00BA2532"/>
    <w:pPr>
      <w:ind w:left="720"/>
      <w:contextualSpacing/>
    </w:pPr>
  </w:style>
  <w:style w:type="table" w:styleId="TableGrid">
    <w:name w:val="Table Grid"/>
    <w:basedOn w:val="TableNormal"/>
    <w:uiPriority w:val="59"/>
    <w:rsid w:val="0015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2F1"/>
  </w:style>
  <w:style w:type="paragraph" w:styleId="Footer">
    <w:name w:val="footer"/>
    <w:basedOn w:val="Normal"/>
    <w:link w:val="FooterChar"/>
    <w:uiPriority w:val="99"/>
    <w:unhideWhenUsed/>
    <w:rsid w:val="001A2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2F1"/>
  </w:style>
  <w:style w:type="character" w:styleId="Hyperlink">
    <w:name w:val="Hyperlink"/>
    <w:basedOn w:val="DefaultParagraphFont"/>
    <w:uiPriority w:val="99"/>
    <w:unhideWhenUsed/>
    <w:rsid w:val="00B93E2C"/>
    <w:rPr>
      <w:color w:val="0000FF" w:themeColor="hyperlink"/>
      <w:u w:val="single"/>
    </w:rPr>
  </w:style>
  <w:style w:type="character" w:styleId="FollowedHyperlink">
    <w:name w:val="FollowedHyperlink"/>
    <w:basedOn w:val="DefaultParagraphFont"/>
    <w:uiPriority w:val="99"/>
    <w:semiHidden/>
    <w:unhideWhenUsed/>
    <w:rsid w:val="00B93E2C"/>
    <w:rPr>
      <w:color w:val="800080" w:themeColor="followedHyperlink"/>
      <w:u w:val="single"/>
    </w:rPr>
  </w:style>
  <w:style w:type="paragraph" w:styleId="NormalWeb">
    <w:name w:val="Normal (Web)"/>
    <w:basedOn w:val="Normal"/>
    <w:uiPriority w:val="99"/>
    <w:unhideWhenUsed/>
    <w:rsid w:val="00A23654"/>
    <w:pPr>
      <w:spacing w:before="100" w:beforeAutospacing="1" w:after="100" w:afterAutospacing="1" w:line="330" w:lineRule="atLeast"/>
    </w:pPr>
    <w:rPr>
      <w:rFonts w:ascii="Times New Roman" w:eastAsia="Times New Roman" w:hAnsi="Times New Roman" w:cs="Times New Roman"/>
      <w:sz w:val="24"/>
      <w:szCs w:val="24"/>
      <w:lang w:eastAsia="en-GB"/>
    </w:rPr>
  </w:style>
  <w:style w:type="paragraph" w:customStyle="1" w:styleId="Default">
    <w:name w:val="Default"/>
    <w:rsid w:val="0015202E"/>
    <w:pPr>
      <w:autoSpaceDE w:val="0"/>
      <w:autoSpaceDN w:val="0"/>
      <w:adjustRightInd w:val="0"/>
      <w:spacing w:after="0" w:line="240" w:lineRule="auto"/>
    </w:pPr>
    <w:rPr>
      <w:rFonts w:ascii="Tahoma" w:hAnsi="Tahoma" w:cs="Tahoma"/>
      <w:color w:val="000000"/>
      <w:sz w:val="24"/>
      <w:szCs w:val="24"/>
    </w:rPr>
  </w:style>
  <w:style w:type="paragraph" w:customStyle="1" w:styleId="Pa3">
    <w:name w:val="Pa3"/>
    <w:basedOn w:val="Normal"/>
    <w:next w:val="Normal"/>
    <w:uiPriority w:val="99"/>
    <w:rsid w:val="00981C0A"/>
    <w:pPr>
      <w:autoSpaceDE w:val="0"/>
      <w:autoSpaceDN w:val="0"/>
      <w:adjustRightInd w:val="0"/>
      <w:spacing w:after="0" w:line="241" w:lineRule="atLeast"/>
    </w:pPr>
    <w:rPr>
      <w:rFonts w:ascii="GillSans" w:hAnsi="GillSan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F96"/>
    <w:rPr>
      <w:rFonts w:ascii="Tahoma" w:hAnsi="Tahoma" w:cs="Tahoma"/>
      <w:sz w:val="16"/>
      <w:szCs w:val="16"/>
    </w:rPr>
  </w:style>
  <w:style w:type="paragraph" w:styleId="ListParagraph">
    <w:name w:val="List Paragraph"/>
    <w:basedOn w:val="Normal"/>
    <w:uiPriority w:val="34"/>
    <w:qFormat/>
    <w:rsid w:val="00BA2532"/>
    <w:pPr>
      <w:ind w:left="720"/>
      <w:contextualSpacing/>
    </w:pPr>
  </w:style>
  <w:style w:type="table" w:styleId="TableGrid">
    <w:name w:val="Table Grid"/>
    <w:basedOn w:val="TableNormal"/>
    <w:uiPriority w:val="59"/>
    <w:rsid w:val="0015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2F1"/>
  </w:style>
  <w:style w:type="paragraph" w:styleId="Footer">
    <w:name w:val="footer"/>
    <w:basedOn w:val="Normal"/>
    <w:link w:val="FooterChar"/>
    <w:uiPriority w:val="99"/>
    <w:unhideWhenUsed/>
    <w:rsid w:val="001A2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2F1"/>
  </w:style>
  <w:style w:type="character" w:styleId="Hyperlink">
    <w:name w:val="Hyperlink"/>
    <w:basedOn w:val="DefaultParagraphFont"/>
    <w:uiPriority w:val="99"/>
    <w:unhideWhenUsed/>
    <w:rsid w:val="00B93E2C"/>
    <w:rPr>
      <w:color w:val="0000FF" w:themeColor="hyperlink"/>
      <w:u w:val="single"/>
    </w:rPr>
  </w:style>
  <w:style w:type="character" w:styleId="FollowedHyperlink">
    <w:name w:val="FollowedHyperlink"/>
    <w:basedOn w:val="DefaultParagraphFont"/>
    <w:uiPriority w:val="99"/>
    <w:semiHidden/>
    <w:unhideWhenUsed/>
    <w:rsid w:val="00B93E2C"/>
    <w:rPr>
      <w:color w:val="800080" w:themeColor="followedHyperlink"/>
      <w:u w:val="single"/>
    </w:rPr>
  </w:style>
  <w:style w:type="paragraph" w:styleId="NormalWeb">
    <w:name w:val="Normal (Web)"/>
    <w:basedOn w:val="Normal"/>
    <w:uiPriority w:val="99"/>
    <w:unhideWhenUsed/>
    <w:rsid w:val="00A23654"/>
    <w:pPr>
      <w:spacing w:before="100" w:beforeAutospacing="1" w:after="100" w:afterAutospacing="1" w:line="330" w:lineRule="atLeast"/>
    </w:pPr>
    <w:rPr>
      <w:rFonts w:ascii="Times New Roman" w:eastAsia="Times New Roman" w:hAnsi="Times New Roman" w:cs="Times New Roman"/>
      <w:sz w:val="24"/>
      <w:szCs w:val="24"/>
      <w:lang w:eastAsia="en-GB"/>
    </w:rPr>
  </w:style>
  <w:style w:type="paragraph" w:customStyle="1" w:styleId="Default">
    <w:name w:val="Default"/>
    <w:rsid w:val="0015202E"/>
    <w:pPr>
      <w:autoSpaceDE w:val="0"/>
      <w:autoSpaceDN w:val="0"/>
      <w:adjustRightInd w:val="0"/>
      <w:spacing w:after="0" w:line="240" w:lineRule="auto"/>
    </w:pPr>
    <w:rPr>
      <w:rFonts w:ascii="Tahoma" w:hAnsi="Tahoma" w:cs="Tahoma"/>
      <w:color w:val="000000"/>
      <w:sz w:val="24"/>
      <w:szCs w:val="24"/>
    </w:rPr>
  </w:style>
  <w:style w:type="paragraph" w:customStyle="1" w:styleId="Pa3">
    <w:name w:val="Pa3"/>
    <w:basedOn w:val="Normal"/>
    <w:next w:val="Normal"/>
    <w:uiPriority w:val="99"/>
    <w:rsid w:val="00981C0A"/>
    <w:pPr>
      <w:autoSpaceDE w:val="0"/>
      <w:autoSpaceDN w:val="0"/>
      <w:adjustRightInd w:val="0"/>
      <w:spacing w:after="0" w:line="241" w:lineRule="atLeast"/>
    </w:pPr>
    <w:rPr>
      <w:rFonts w:ascii="GillSans" w:hAnsi="Gill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7992">
      <w:bodyDiv w:val="1"/>
      <w:marLeft w:val="0"/>
      <w:marRight w:val="0"/>
      <w:marTop w:val="0"/>
      <w:marBottom w:val="0"/>
      <w:divBdr>
        <w:top w:val="none" w:sz="0" w:space="0" w:color="auto"/>
        <w:left w:val="none" w:sz="0" w:space="0" w:color="auto"/>
        <w:bottom w:val="none" w:sz="0" w:space="0" w:color="auto"/>
        <w:right w:val="none" w:sz="0" w:space="0" w:color="auto"/>
      </w:divBdr>
    </w:div>
    <w:div w:id="341863976">
      <w:bodyDiv w:val="1"/>
      <w:marLeft w:val="0"/>
      <w:marRight w:val="0"/>
      <w:marTop w:val="0"/>
      <w:marBottom w:val="0"/>
      <w:divBdr>
        <w:top w:val="none" w:sz="0" w:space="0" w:color="auto"/>
        <w:left w:val="none" w:sz="0" w:space="0" w:color="auto"/>
        <w:bottom w:val="none" w:sz="0" w:space="0" w:color="auto"/>
        <w:right w:val="none" w:sz="0" w:space="0" w:color="auto"/>
      </w:divBdr>
    </w:div>
    <w:div w:id="600646855">
      <w:bodyDiv w:val="1"/>
      <w:marLeft w:val="0"/>
      <w:marRight w:val="0"/>
      <w:marTop w:val="0"/>
      <w:marBottom w:val="0"/>
      <w:divBdr>
        <w:top w:val="none" w:sz="0" w:space="0" w:color="auto"/>
        <w:left w:val="none" w:sz="0" w:space="0" w:color="auto"/>
        <w:bottom w:val="none" w:sz="0" w:space="0" w:color="auto"/>
        <w:right w:val="none" w:sz="0" w:space="0" w:color="auto"/>
      </w:divBdr>
    </w:div>
    <w:div w:id="769932820">
      <w:bodyDiv w:val="1"/>
      <w:marLeft w:val="0"/>
      <w:marRight w:val="0"/>
      <w:marTop w:val="0"/>
      <w:marBottom w:val="0"/>
      <w:divBdr>
        <w:top w:val="none" w:sz="0" w:space="0" w:color="auto"/>
        <w:left w:val="none" w:sz="0" w:space="0" w:color="auto"/>
        <w:bottom w:val="none" w:sz="0" w:space="0" w:color="auto"/>
        <w:right w:val="none" w:sz="0" w:space="0" w:color="auto"/>
      </w:divBdr>
    </w:div>
    <w:div w:id="974943409">
      <w:bodyDiv w:val="1"/>
      <w:marLeft w:val="0"/>
      <w:marRight w:val="0"/>
      <w:marTop w:val="0"/>
      <w:marBottom w:val="0"/>
      <w:divBdr>
        <w:top w:val="none" w:sz="0" w:space="0" w:color="auto"/>
        <w:left w:val="none" w:sz="0" w:space="0" w:color="auto"/>
        <w:bottom w:val="none" w:sz="0" w:space="0" w:color="auto"/>
        <w:right w:val="none" w:sz="0" w:space="0" w:color="auto"/>
      </w:divBdr>
    </w:div>
    <w:div w:id="985209453">
      <w:bodyDiv w:val="1"/>
      <w:marLeft w:val="0"/>
      <w:marRight w:val="0"/>
      <w:marTop w:val="0"/>
      <w:marBottom w:val="0"/>
      <w:divBdr>
        <w:top w:val="none" w:sz="0" w:space="0" w:color="auto"/>
        <w:left w:val="none" w:sz="0" w:space="0" w:color="auto"/>
        <w:bottom w:val="none" w:sz="0" w:space="0" w:color="auto"/>
        <w:right w:val="none" w:sz="0" w:space="0" w:color="auto"/>
      </w:divBdr>
    </w:div>
    <w:div w:id="1092824926">
      <w:bodyDiv w:val="1"/>
      <w:marLeft w:val="0"/>
      <w:marRight w:val="0"/>
      <w:marTop w:val="0"/>
      <w:marBottom w:val="0"/>
      <w:divBdr>
        <w:top w:val="none" w:sz="0" w:space="0" w:color="auto"/>
        <w:left w:val="none" w:sz="0" w:space="0" w:color="auto"/>
        <w:bottom w:val="none" w:sz="0" w:space="0" w:color="auto"/>
        <w:right w:val="none" w:sz="0" w:space="0" w:color="auto"/>
      </w:divBdr>
    </w:div>
    <w:div w:id="1480879856">
      <w:bodyDiv w:val="1"/>
      <w:marLeft w:val="0"/>
      <w:marRight w:val="0"/>
      <w:marTop w:val="0"/>
      <w:marBottom w:val="0"/>
      <w:divBdr>
        <w:top w:val="none" w:sz="0" w:space="0" w:color="auto"/>
        <w:left w:val="none" w:sz="0" w:space="0" w:color="auto"/>
        <w:bottom w:val="none" w:sz="0" w:space="0" w:color="auto"/>
        <w:right w:val="none" w:sz="0" w:space="0" w:color="auto"/>
      </w:divBdr>
    </w:div>
    <w:div w:id="1493251115">
      <w:bodyDiv w:val="1"/>
      <w:marLeft w:val="0"/>
      <w:marRight w:val="0"/>
      <w:marTop w:val="0"/>
      <w:marBottom w:val="0"/>
      <w:divBdr>
        <w:top w:val="none" w:sz="0" w:space="0" w:color="auto"/>
        <w:left w:val="none" w:sz="0" w:space="0" w:color="auto"/>
        <w:bottom w:val="none" w:sz="0" w:space="0" w:color="auto"/>
        <w:right w:val="none" w:sz="0" w:space="0" w:color="auto"/>
      </w:divBdr>
    </w:div>
    <w:div w:id="1623075766">
      <w:bodyDiv w:val="1"/>
      <w:marLeft w:val="0"/>
      <w:marRight w:val="0"/>
      <w:marTop w:val="0"/>
      <w:marBottom w:val="0"/>
      <w:divBdr>
        <w:top w:val="none" w:sz="0" w:space="0" w:color="auto"/>
        <w:left w:val="none" w:sz="0" w:space="0" w:color="auto"/>
        <w:bottom w:val="none" w:sz="0" w:space="0" w:color="auto"/>
        <w:right w:val="none" w:sz="0" w:space="0" w:color="auto"/>
      </w:divBdr>
    </w:div>
    <w:div w:id="1669745432">
      <w:bodyDiv w:val="1"/>
      <w:marLeft w:val="0"/>
      <w:marRight w:val="0"/>
      <w:marTop w:val="0"/>
      <w:marBottom w:val="0"/>
      <w:divBdr>
        <w:top w:val="none" w:sz="0" w:space="0" w:color="auto"/>
        <w:left w:val="none" w:sz="0" w:space="0" w:color="auto"/>
        <w:bottom w:val="none" w:sz="0" w:space="0" w:color="auto"/>
        <w:right w:val="none" w:sz="0" w:space="0" w:color="auto"/>
      </w:divBdr>
    </w:div>
    <w:div w:id="1757751533">
      <w:bodyDiv w:val="1"/>
      <w:marLeft w:val="0"/>
      <w:marRight w:val="0"/>
      <w:marTop w:val="0"/>
      <w:marBottom w:val="0"/>
      <w:divBdr>
        <w:top w:val="none" w:sz="0" w:space="0" w:color="auto"/>
        <w:left w:val="none" w:sz="0" w:space="0" w:color="auto"/>
        <w:bottom w:val="none" w:sz="0" w:space="0" w:color="auto"/>
        <w:right w:val="none" w:sz="0" w:space="0" w:color="auto"/>
      </w:divBdr>
    </w:div>
    <w:div w:id="1762680258">
      <w:bodyDiv w:val="1"/>
      <w:marLeft w:val="0"/>
      <w:marRight w:val="0"/>
      <w:marTop w:val="0"/>
      <w:marBottom w:val="0"/>
      <w:divBdr>
        <w:top w:val="none" w:sz="0" w:space="0" w:color="auto"/>
        <w:left w:val="none" w:sz="0" w:space="0" w:color="auto"/>
        <w:bottom w:val="none" w:sz="0" w:space="0" w:color="auto"/>
        <w:right w:val="none" w:sz="0" w:space="0" w:color="auto"/>
      </w:divBdr>
    </w:div>
    <w:div w:id="2031444209">
      <w:bodyDiv w:val="1"/>
      <w:marLeft w:val="0"/>
      <w:marRight w:val="0"/>
      <w:marTop w:val="0"/>
      <w:marBottom w:val="0"/>
      <w:divBdr>
        <w:top w:val="none" w:sz="0" w:space="0" w:color="auto"/>
        <w:left w:val="none" w:sz="0" w:space="0" w:color="auto"/>
        <w:bottom w:val="none" w:sz="0" w:space="0" w:color="auto"/>
        <w:right w:val="none" w:sz="0" w:space="0" w:color="auto"/>
      </w:divBdr>
    </w:div>
    <w:div w:id="2034961120">
      <w:bodyDiv w:val="1"/>
      <w:marLeft w:val="0"/>
      <w:marRight w:val="0"/>
      <w:marTop w:val="0"/>
      <w:marBottom w:val="0"/>
      <w:divBdr>
        <w:top w:val="none" w:sz="0" w:space="0" w:color="auto"/>
        <w:left w:val="none" w:sz="0" w:space="0" w:color="auto"/>
        <w:bottom w:val="none" w:sz="0" w:space="0" w:color="auto"/>
        <w:right w:val="none" w:sz="0" w:space="0" w:color="auto"/>
      </w:divBdr>
    </w:div>
    <w:div w:id="2036926862">
      <w:bodyDiv w:val="1"/>
      <w:marLeft w:val="0"/>
      <w:marRight w:val="0"/>
      <w:marTop w:val="0"/>
      <w:marBottom w:val="0"/>
      <w:divBdr>
        <w:top w:val="none" w:sz="0" w:space="0" w:color="auto"/>
        <w:left w:val="none" w:sz="0" w:space="0" w:color="auto"/>
        <w:bottom w:val="none" w:sz="0" w:space="0" w:color="auto"/>
        <w:right w:val="none" w:sz="0" w:space="0" w:color="auto"/>
      </w:divBdr>
    </w:div>
    <w:div w:id="2119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193FF9C349324892E76D3E5C4B3055" ma:contentTypeVersion="0" ma:contentTypeDescription="Create a new document." ma:contentTypeScope="" ma:versionID="1fe9b93f79d1f287011043874fee0d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99D6-D326-4884-BB6E-097B6DAC0A5E}">
  <ds:schemaRefs>
    <ds:schemaRef ds:uri="http://schemas.microsoft.com/sharepoint/v3/contenttype/forms"/>
  </ds:schemaRefs>
</ds:datastoreItem>
</file>

<file path=customXml/itemProps2.xml><?xml version="1.0" encoding="utf-8"?>
<ds:datastoreItem xmlns:ds="http://schemas.openxmlformats.org/officeDocument/2006/customXml" ds:itemID="{F6CD3001-AF3E-47D1-BF73-D5825F2FB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570E5-E7FD-4D36-8446-D11C4790D7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729BFF-30AC-4EDC-9E41-2FC8D765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20228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 Mandy (C5216)</dc:creator>
  <cp:lastModifiedBy>YOUNG, Paul (C8288)</cp:lastModifiedBy>
  <cp:revision>3</cp:revision>
  <cp:lastPrinted>2015-12-30T11:48:00Z</cp:lastPrinted>
  <dcterms:created xsi:type="dcterms:W3CDTF">2018-02-07T15:00:00Z</dcterms:created>
  <dcterms:modified xsi:type="dcterms:W3CDTF">2018-02-07T15:04:00Z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0x0101006E193FF9C349324892E76D3E5C4B3055</vt:lpwstr>
  </property>
  <property fmtid="{D5CDD505-2E9C-101B-9397-08002B2CF9AE}" pid="3" name="Order">
    <vt:r8>1700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TitusGUID">
    <vt:lpwstr>41ce1ebd-845b-460b-b8eb-d6e1d45119d7</vt:lpwstr>
  </property>
  <property fmtid="{D5CDD505-2E9C-101B-9397-08002B2CF9AE}" pid="8" name="Classification">
    <vt:lpwstr>OFFICIAL</vt:lpwstr>
  </property>
</Properties>
</file>